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59DB" w14:textId="77777777" w:rsidR="007D5A2B" w:rsidRPr="007D5A2B" w:rsidRDefault="007D5A2B" w:rsidP="007D5A2B">
      <w:pPr>
        <w:ind w:left="567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b/>
          <w:color w:val="000000"/>
          <w:sz w:val="22"/>
          <w:szCs w:val="22"/>
          <w:lang w:val="it-IT"/>
        </w:rPr>
        <w:t>Pubblicazioni scientifiche indicizzate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(</w:t>
      </w:r>
      <w:r w:rsidRPr="007D5A2B">
        <w:rPr>
          <w:rFonts w:ascii="Arial Narrow" w:hAnsi="Arial Narrow"/>
          <w:b/>
          <w:color w:val="000000"/>
          <w:sz w:val="22"/>
          <w:szCs w:val="22"/>
          <w:lang w:val="it-IT"/>
        </w:rPr>
        <w:t>SCOPUS/WoS)</w:t>
      </w:r>
    </w:p>
    <w:p w14:paraId="72B50989" w14:textId="77777777" w:rsidR="007D5A2B" w:rsidRPr="007D5A2B" w:rsidRDefault="007D5A2B" w:rsidP="007D5A2B">
      <w:pPr>
        <w:ind w:left="567"/>
        <w:jc w:val="both"/>
        <w:rPr>
          <w:rFonts w:ascii="Arial Narrow" w:hAnsi="Arial Narrow"/>
          <w:sz w:val="22"/>
          <w:szCs w:val="22"/>
          <w:lang w:val="it-IT"/>
        </w:rPr>
      </w:pPr>
    </w:p>
    <w:p w14:paraId="263BCAF3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De Clercq P., Van De Veire M. De Cock A., Degheele D., V. Vacante,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1997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- Reproduction of </w:t>
      </w:r>
      <w:r w:rsidRPr="007D5A2B">
        <w:rPr>
          <w:rFonts w:ascii="Arial Narrow" w:hAnsi="Arial Narrow"/>
          <w:i/>
          <w:sz w:val="22"/>
          <w:szCs w:val="22"/>
          <w:lang w:val="it-IT"/>
        </w:rPr>
        <w:t xml:space="preserve">Orius laevigatus 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and </w:t>
      </w:r>
      <w:r w:rsidRPr="007D5A2B">
        <w:rPr>
          <w:rFonts w:ascii="Arial Narrow" w:hAnsi="Arial Narrow"/>
          <w:i/>
          <w:sz w:val="22"/>
          <w:szCs w:val="22"/>
          <w:lang w:val="it-IT"/>
        </w:rPr>
        <w:t>Orius albidipennis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on pollen and </w:t>
      </w:r>
      <w:r w:rsidRPr="007D5A2B">
        <w:rPr>
          <w:rFonts w:ascii="Arial Narrow" w:hAnsi="Arial Narrow"/>
          <w:i/>
          <w:sz w:val="22"/>
          <w:szCs w:val="22"/>
          <w:lang w:val="it-IT"/>
        </w:rPr>
        <w:t xml:space="preserve">Ephestia küehniella 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eggs. </w:t>
      </w:r>
      <w:r w:rsidRPr="007D5A2B">
        <w:rPr>
          <w:rFonts w:ascii="Arial Narrow" w:hAnsi="Arial Narrow"/>
          <w:b/>
          <w:i/>
          <w:sz w:val="22"/>
          <w:szCs w:val="22"/>
        </w:rPr>
        <w:t>Entomologia Experimentalis et Applicata</w:t>
      </w:r>
      <w:r w:rsidRPr="007D5A2B">
        <w:rPr>
          <w:rFonts w:ascii="Arial Narrow" w:hAnsi="Arial Narrow"/>
          <w:sz w:val="22"/>
          <w:szCs w:val="22"/>
        </w:rPr>
        <w:t xml:space="preserve">, 82: 101-104. ISNN </w:t>
      </w:r>
      <w:r w:rsidRPr="007D5A2B">
        <w:rPr>
          <w:rFonts w:ascii="Arial Narrow" w:hAnsi="Arial Narrow"/>
          <w:color w:val="000000"/>
          <w:sz w:val="22"/>
          <w:szCs w:val="22"/>
        </w:rPr>
        <w:t>0013-8703</w:t>
      </w:r>
      <w:r w:rsidRPr="007D5A2B">
        <w:rPr>
          <w:rFonts w:ascii="Arial Narrow" w:hAnsi="Arial Narrow"/>
          <w:sz w:val="22"/>
          <w:szCs w:val="22"/>
        </w:rPr>
        <w:t xml:space="preserve"> </w:t>
      </w:r>
    </w:p>
    <w:p w14:paraId="5EE5A19E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</w:rPr>
        <w:t xml:space="preserve">Vacante V., </w:t>
      </w:r>
      <w:r w:rsidRPr="007D5A2B">
        <w:rPr>
          <w:rFonts w:ascii="Arial Narrow" w:hAnsi="Arial Narrow"/>
          <w:b/>
          <w:sz w:val="22"/>
          <w:szCs w:val="22"/>
        </w:rPr>
        <w:t>Cocuzza G.E.</w:t>
      </w:r>
      <w:r w:rsidRPr="007D5A2B">
        <w:rPr>
          <w:rFonts w:ascii="Arial Narrow" w:hAnsi="Arial Narrow"/>
          <w:sz w:val="22"/>
          <w:szCs w:val="22"/>
        </w:rPr>
        <w:t xml:space="preserve">, Van De Veire M., De Clercq P., D. Degheele, </w:t>
      </w:r>
      <w:r w:rsidRPr="007D5A2B">
        <w:rPr>
          <w:rFonts w:ascii="Arial Narrow" w:hAnsi="Arial Narrow"/>
          <w:b/>
          <w:sz w:val="22"/>
          <w:szCs w:val="22"/>
        </w:rPr>
        <w:t>1997</w:t>
      </w:r>
      <w:r w:rsidRPr="007D5A2B">
        <w:rPr>
          <w:rFonts w:ascii="Arial Narrow" w:hAnsi="Arial Narrow"/>
          <w:sz w:val="22"/>
          <w:szCs w:val="22"/>
        </w:rPr>
        <w:t xml:space="preserve"> - Development and survival of </w:t>
      </w:r>
      <w:r w:rsidRPr="007D5A2B">
        <w:rPr>
          <w:rFonts w:ascii="Arial Narrow" w:hAnsi="Arial Narrow"/>
          <w:i/>
          <w:sz w:val="22"/>
          <w:szCs w:val="22"/>
        </w:rPr>
        <w:t>Orius albidipennis</w:t>
      </w:r>
      <w:r w:rsidRPr="007D5A2B">
        <w:rPr>
          <w:rFonts w:ascii="Arial Narrow" w:hAnsi="Arial Narrow"/>
          <w:sz w:val="22"/>
          <w:szCs w:val="22"/>
        </w:rPr>
        <w:t xml:space="preserve"> and </w:t>
      </w:r>
      <w:r w:rsidRPr="007D5A2B">
        <w:rPr>
          <w:rFonts w:ascii="Arial Narrow" w:hAnsi="Arial Narrow"/>
          <w:i/>
          <w:sz w:val="22"/>
          <w:szCs w:val="22"/>
        </w:rPr>
        <w:t>O. laevigatus</w:t>
      </w:r>
      <w:r w:rsidRPr="007D5A2B">
        <w:rPr>
          <w:rFonts w:ascii="Arial Narrow" w:hAnsi="Arial Narrow"/>
          <w:sz w:val="22"/>
          <w:szCs w:val="22"/>
        </w:rPr>
        <w:t xml:space="preserve"> (Het.: Anthocoridae) on various diets. </w:t>
      </w:r>
      <w:r w:rsidRPr="007D5A2B">
        <w:rPr>
          <w:rFonts w:ascii="Arial Narrow" w:hAnsi="Arial Narrow"/>
          <w:b/>
          <w:i/>
          <w:sz w:val="22"/>
          <w:szCs w:val="22"/>
        </w:rPr>
        <w:t>Entomophaga</w:t>
      </w:r>
      <w:r w:rsidRPr="007D5A2B">
        <w:rPr>
          <w:rFonts w:ascii="Arial Narrow" w:hAnsi="Arial Narrow"/>
          <w:sz w:val="22"/>
          <w:szCs w:val="22"/>
        </w:rPr>
        <w:t>, 42 (4): 493-498. (oggi Biocontrol)</w:t>
      </w:r>
    </w:p>
    <w:p w14:paraId="2A762655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b/>
          <w:sz w:val="22"/>
          <w:szCs w:val="22"/>
        </w:rPr>
        <w:t>Cocuzza G.E.</w:t>
      </w:r>
      <w:r w:rsidRPr="007D5A2B">
        <w:rPr>
          <w:rFonts w:ascii="Arial Narrow" w:hAnsi="Arial Narrow"/>
          <w:sz w:val="22"/>
          <w:szCs w:val="22"/>
        </w:rPr>
        <w:t xml:space="preserve">, De Clercq P., Lizzio S., Van De Veire M., L. Tirry, D. Degheele, V. Vacante, </w:t>
      </w:r>
      <w:r w:rsidRPr="007D5A2B">
        <w:rPr>
          <w:rFonts w:ascii="Arial Narrow" w:hAnsi="Arial Narrow"/>
          <w:b/>
          <w:sz w:val="22"/>
          <w:szCs w:val="22"/>
        </w:rPr>
        <w:t>1997</w:t>
      </w:r>
      <w:r w:rsidRPr="007D5A2B">
        <w:rPr>
          <w:rFonts w:ascii="Arial Narrow" w:hAnsi="Arial Narrow"/>
          <w:sz w:val="22"/>
          <w:szCs w:val="22"/>
        </w:rPr>
        <w:t xml:space="preserve"> - Life tables and predation activity of </w:t>
      </w:r>
      <w:r w:rsidRPr="007D5A2B">
        <w:rPr>
          <w:rFonts w:ascii="Arial Narrow" w:hAnsi="Arial Narrow"/>
          <w:i/>
          <w:sz w:val="22"/>
          <w:szCs w:val="22"/>
        </w:rPr>
        <w:t xml:space="preserve">Orius laevigatus </w:t>
      </w:r>
      <w:r w:rsidRPr="007D5A2B">
        <w:rPr>
          <w:rFonts w:ascii="Arial Narrow" w:hAnsi="Arial Narrow"/>
          <w:sz w:val="22"/>
          <w:szCs w:val="22"/>
        </w:rPr>
        <w:t xml:space="preserve">and </w:t>
      </w:r>
      <w:r w:rsidRPr="007D5A2B">
        <w:rPr>
          <w:rFonts w:ascii="Arial Narrow" w:hAnsi="Arial Narrow"/>
          <w:i/>
          <w:sz w:val="22"/>
          <w:szCs w:val="22"/>
        </w:rPr>
        <w:t>O. albidipennis</w:t>
      </w:r>
      <w:r w:rsidRPr="007D5A2B">
        <w:rPr>
          <w:rFonts w:ascii="Arial Narrow" w:hAnsi="Arial Narrow"/>
          <w:sz w:val="22"/>
          <w:szCs w:val="22"/>
        </w:rPr>
        <w:t xml:space="preserve"> at three constant temperatures. </w:t>
      </w:r>
      <w:r w:rsidRPr="007D5A2B">
        <w:rPr>
          <w:rFonts w:ascii="Arial Narrow" w:hAnsi="Arial Narrow"/>
          <w:b/>
          <w:i/>
          <w:sz w:val="22"/>
          <w:szCs w:val="22"/>
        </w:rPr>
        <w:t>Entomologia Experimentalis et Applicata</w:t>
      </w:r>
      <w:r w:rsidRPr="007D5A2B">
        <w:rPr>
          <w:rFonts w:ascii="Arial Narrow" w:hAnsi="Arial Narrow"/>
          <w:sz w:val="22"/>
          <w:szCs w:val="22"/>
        </w:rPr>
        <w:t xml:space="preserve">, 85: 189-198. ISNN </w:t>
      </w:r>
      <w:r w:rsidRPr="007D5A2B">
        <w:rPr>
          <w:rFonts w:ascii="Arial Narrow" w:hAnsi="Arial Narrow"/>
          <w:color w:val="000000"/>
          <w:sz w:val="22"/>
          <w:szCs w:val="22"/>
        </w:rPr>
        <w:t>0013-8703</w:t>
      </w:r>
      <w:r w:rsidRPr="007D5A2B">
        <w:rPr>
          <w:rFonts w:ascii="Arial Narrow" w:hAnsi="Arial Narrow"/>
          <w:sz w:val="22"/>
          <w:szCs w:val="22"/>
        </w:rPr>
        <w:t xml:space="preserve"> </w:t>
      </w:r>
    </w:p>
    <w:p w14:paraId="11A94EFE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</w:rPr>
        <w:t xml:space="preserve">Barbagallo S., </w:t>
      </w:r>
      <w:r w:rsidRPr="007D5A2B">
        <w:rPr>
          <w:rFonts w:ascii="Arial Narrow" w:hAnsi="Arial Narrow"/>
          <w:b/>
          <w:sz w:val="22"/>
          <w:szCs w:val="22"/>
        </w:rPr>
        <w:t>Cocuzza G.E.</w:t>
      </w:r>
      <w:r w:rsidRPr="007D5A2B">
        <w:rPr>
          <w:rFonts w:ascii="Arial Narrow" w:hAnsi="Arial Narrow"/>
          <w:sz w:val="22"/>
          <w:szCs w:val="22"/>
        </w:rPr>
        <w:t xml:space="preserve"> </w:t>
      </w:r>
      <w:r w:rsidRPr="007D5A2B">
        <w:rPr>
          <w:rFonts w:ascii="Arial Narrow" w:hAnsi="Arial Narrow"/>
          <w:b/>
          <w:sz w:val="22"/>
          <w:szCs w:val="22"/>
        </w:rPr>
        <w:t>2003</w:t>
      </w:r>
      <w:r w:rsidRPr="007D5A2B">
        <w:rPr>
          <w:rFonts w:ascii="Arial Narrow" w:hAnsi="Arial Narrow"/>
          <w:sz w:val="22"/>
          <w:szCs w:val="22"/>
        </w:rPr>
        <w:t xml:space="preserve"> - Morphological discrimination of six species of the genus </w:t>
      </w:r>
      <w:r w:rsidRPr="007D5A2B">
        <w:rPr>
          <w:rFonts w:ascii="Arial Narrow" w:hAnsi="Arial Narrow"/>
          <w:i/>
          <w:sz w:val="22"/>
          <w:szCs w:val="22"/>
        </w:rPr>
        <w:t>Anuraphis</w:t>
      </w:r>
      <w:r w:rsidRPr="007D5A2B">
        <w:rPr>
          <w:rFonts w:ascii="Arial Narrow" w:hAnsi="Arial Narrow"/>
          <w:sz w:val="22"/>
          <w:szCs w:val="22"/>
        </w:rPr>
        <w:t xml:space="preserve"> (Hemiptera: Aphididae) including description of a new species. </w:t>
      </w:r>
      <w:r w:rsidRPr="007D5A2B">
        <w:rPr>
          <w:rFonts w:ascii="Arial Narrow" w:hAnsi="Arial Narrow"/>
          <w:b/>
          <w:sz w:val="22"/>
          <w:szCs w:val="22"/>
        </w:rPr>
        <w:t xml:space="preserve">The </w:t>
      </w:r>
      <w:r w:rsidRPr="007D5A2B">
        <w:rPr>
          <w:rFonts w:ascii="Arial Narrow" w:hAnsi="Arial Narrow"/>
          <w:b/>
          <w:i/>
          <w:sz w:val="22"/>
          <w:szCs w:val="22"/>
        </w:rPr>
        <w:t>Canadian Entomologist</w:t>
      </w:r>
      <w:r w:rsidRPr="007D5A2B">
        <w:rPr>
          <w:rFonts w:ascii="Arial Narrow" w:hAnsi="Arial Narrow"/>
          <w:sz w:val="22"/>
          <w:szCs w:val="22"/>
        </w:rPr>
        <w:t xml:space="preserve">, 135, 839-862. ISNN </w:t>
      </w:r>
      <w:r w:rsidRPr="007D5A2B">
        <w:rPr>
          <w:rFonts w:ascii="Arial Narrow" w:hAnsi="Arial Narrow"/>
          <w:b/>
          <w:color w:val="000000"/>
          <w:sz w:val="22"/>
          <w:szCs w:val="22"/>
        </w:rPr>
        <w:t>0008-347X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</w:p>
    <w:p w14:paraId="27481E06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</w:rPr>
        <w:t xml:space="preserve">Russo A., </w:t>
      </w:r>
      <w:r w:rsidRPr="007D5A2B">
        <w:rPr>
          <w:rFonts w:ascii="Arial Narrow" w:hAnsi="Arial Narrow"/>
          <w:b/>
          <w:sz w:val="22"/>
          <w:szCs w:val="22"/>
        </w:rPr>
        <w:t>Cocuzza G.E.</w:t>
      </w:r>
      <w:r w:rsidRPr="007D5A2B">
        <w:rPr>
          <w:rFonts w:ascii="Arial Narrow" w:hAnsi="Arial Narrow"/>
          <w:sz w:val="22"/>
          <w:szCs w:val="22"/>
        </w:rPr>
        <w:t xml:space="preserve">, Vasta M.C. </w:t>
      </w:r>
      <w:r w:rsidRPr="007D5A2B">
        <w:rPr>
          <w:rFonts w:ascii="Arial Narrow" w:hAnsi="Arial Narrow"/>
          <w:b/>
          <w:sz w:val="22"/>
          <w:szCs w:val="22"/>
        </w:rPr>
        <w:t>2004</w:t>
      </w:r>
      <w:r w:rsidRPr="007D5A2B">
        <w:rPr>
          <w:rFonts w:ascii="Arial Narrow" w:hAnsi="Arial Narrow"/>
          <w:sz w:val="22"/>
          <w:szCs w:val="22"/>
        </w:rPr>
        <w:t xml:space="preserve"> – Life tables of </w:t>
      </w:r>
      <w:r w:rsidRPr="007D5A2B">
        <w:rPr>
          <w:rFonts w:ascii="Arial Narrow" w:hAnsi="Arial Narrow"/>
          <w:i/>
          <w:sz w:val="22"/>
          <w:szCs w:val="22"/>
        </w:rPr>
        <w:t>Xylocoris flavipes</w:t>
      </w:r>
      <w:r w:rsidRPr="007D5A2B">
        <w:rPr>
          <w:rFonts w:ascii="Arial Narrow" w:hAnsi="Arial Narrow"/>
          <w:sz w:val="22"/>
          <w:szCs w:val="22"/>
        </w:rPr>
        <w:t xml:space="preserve"> (Hemiptera Anthocoridae) feeding on </w:t>
      </w:r>
      <w:r w:rsidRPr="007D5A2B">
        <w:rPr>
          <w:rFonts w:ascii="Arial Narrow" w:hAnsi="Arial Narrow"/>
          <w:i/>
          <w:sz w:val="22"/>
          <w:szCs w:val="22"/>
        </w:rPr>
        <w:t>Tribolium castaneum</w:t>
      </w:r>
      <w:r w:rsidRPr="007D5A2B">
        <w:rPr>
          <w:rFonts w:ascii="Arial Narrow" w:hAnsi="Arial Narrow"/>
          <w:sz w:val="22"/>
          <w:szCs w:val="22"/>
        </w:rPr>
        <w:t xml:space="preserve"> (Coleoptera Tenebrionidae). </w:t>
      </w:r>
      <w:r w:rsidRPr="007D5A2B">
        <w:rPr>
          <w:rFonts w:ascii="Arial Narrow" w:hAnsi="Arial Narrow"/>
          <w:b/>
          <w:i/>
          <w:sz w:val="22"/>
          <w:szCs w:val="22"/>
        </w:rPr>
        <w:t>Journal of Stored Products Research</w:t>
      </w:r>
      <w:r w:rsidRPr="007D5A2B">
        <w:rPr>
          <w:rFonts w:ascii="Arial Narrow" w:hAnsi="Arial Narrow"/>
          <w:sz w:val="22"/>
          <w:szCs w:val="22"/>
        </w:rPr>
        <w:t>,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sz w:val="22"/>
          <w:szCs w:val="22"/>
        </w:rPr>
        <w:t xml:space="preserve">40: 103-112. ISNN </w:t>
      </w:r>
      <w:r w:rsidRPr="007D5A2B">
        <w:rPr>
          <w:rFonts w:ascii="Arial Narrow" w:hAnsi="Arial Narrow"/>
          <w:b/>
          <w:color w:val="2B3244"/>
          <w:sz w:val="22"/>
          <w:szCs w:val="22"/>
        </w:rPr>
        <w:t>0022-474X</w:t>
      </w:r>
      <w:r w:rsidRPr="007D5A2B">
        <w:rPr>
          <w:rFonts w:ascii="Arial Narrow" w:hAnsi="Arial Narrow"/>
          <w:sz w:val="22"/>
          <w:szCs w:val="22"/>
        </w:rPr>
        <w:t xml:space="preserve"> </w:t>
      </w:r>
    </w:p>
    <w:p w14:paraId="14B4850E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</w:rPr>
        <w:t xml:space="preserve">Russo A., </w:t>
      </w:r>
      <w:r w:rsidRPr="007D5A2B">
        <w:rPr>
          <w:rFonts w:ascii="Arial Narrow" w:hAnsi="Arial Narrow"/>
          <w:b/>
          <w:sz w:val="22"/>
          <w:szCs w:val="22"/>
        </w:rPr>
        <w:t>Cocuzza G.</w:t>
      </w:r>
      <w:r w:rsidRPr="007D5A2B">
        <w:rPr>
          <w:rFonts w:ascii="Arial Narrow" w:hAnsi="Arial Narrow"/>
          <w:sz w:val="22"/>
          <w:szCs w:val="22"/>
        </w:rPr>
        <w:t xml:space="preserve">, Vasta M.C., Simola G., Simola M. </w:t>
      </w:r>
      <w:r w:rsidRPr="007D5A2B">
        <w:rPr>
          <w:rFonts w:ascii="Arial Narrow" w:hAnsi="Arial Narrow"/>
          <w:b/>
          <w:sz w:val="22"/>
          <w:szCs w:val="22"/>
        </w:rPr>
        <w:t>2006</w:t>
      </w:r>
      <w:r w:rsidRPr="007D5A2B">
        <w:rPr>
          <w:rFonts w:ascii="Arial Narrow" w:hAnsi="Arial Narrow"/>
          <w:sz w:val="22"/>
          <w:szCs w:val="22"/>
        </w:rPr>
        <w:t xml:space="preserve"> – life-fertility table of </w:t>
      </w:r>
      <w:r w:rsidRPr="007D5A2B">
        <w:rPr>
          <w:rFonts w:ascii="Arial Narrow" w:hAnsi="Arial Narrow"/>
          <w:i/>
          <w:sz w:val="22"/>
          <w:szCs w:val="22"/>
        </w:rPr>
        <w:t>Piophila casei</w:t>
      </w:r>
      <w:r w:rsidRPr="007D5A2B">
        <w:rPr>
          <w:rFonts w:ascii="Arial Narrow" w:hAnsi="Arial Narrow"/>
          <w:sz w:val="22"/>
          <w:szCs w:val="22"/>
        </w:rPr>
        <w:t xml:space="preserve"> L. (Diptera: Piophilidae) reared at five different temperatures. </w:t>
      </w:r>
      <w:r w:rsidRPr="007D5A2B">
        <w:rPr>
          <w:rFonts w:ascii="Arial Narrow" w:hAnsi="Arial Narrow"/>
          <w:b/>
          <w:i/>
          <w:sz w:val="22"/>
          <w:szCs w:val="22"/>
        </w:rPr>
        <w:t>Environmental Entomology</w:t>
      </w:r>
      <w:r w:rsidRPr="007D5A2B">
        <w:rPr>
          <w:rFonts w:ascii="Arial Narrow" w:hAnsi="Arial Narrow"/>
          <w:sz w:val="22"/>
          <w:szCs w:val="22"/>
        </w:rPr>
        <w:t xml:space="preserve">, 35, 194-200. ISNN </w:t>
      </w:r>
      <w:r w:rsidRPr="007D5A2B">
        <w:rPr>
          <w:rFonts w:ascii="Arial Narrow" w:hAnsi="Arial Narrow"/>
          <w:b/>
          <w:color w:val="000000"/>
          <w:sz w:val="22"/>
          <w:szCs w:val="22"/>
        </w:rPr>
        <w:t>0046-225X</w:t>
      </w:r>
      <w:r w:rsidRPr="007D5A2B">
        <w:rPr>
          <w:rFonts w:ascii="Arial Narrow" w:hAnsi="Arial Narrow"/>
          <w:sz w:val="22"/>
          <w:szCs w:val="22"/>
        </w:rPr>
        <w:t xml:space="preserve"> </w:t>
      </w:r>
    </w:p>
    <w:p w14:paraId="6C611864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D5A2B">
        <w:rPr>
          <w:rFonts w:ascii="Arial Narrow" w:hAnsi="Arial Narrow"/>
          <w:b/>
          <w:sz w:val="22"/>
          <w:szCs w:val="22"/>
        </w:rPr>
        <w:t xml:space="preserve">Cocuzza G., </w:t>
      </w:r>
      <w:r w:rsidRPr="007D5A2B">
        <w:rPr>
          <w:rFonts w:ascii="Arial Narrow" w:hAnsi="Arial Narrow"/>
          <w:sz w:val="22"/>
          <w:szCs w:val="22"/>
        </w:rPr>
        <w:t xml:space="preserve">Cavalieri V., Jousselin E., Coeur D’acier A. &amp; Barbagallo S. </w:t>
      </w:r>
      <w:r w:rsidRPr="007D5A2B">
        <w:rPr>
          <w:rFonts w:ascii="Arial Narrow" w:hAnsi="Arial Narrow"/>
          <w:b/>
          <w:sz w:val="22"/>
          <w:szCs w:val="22"/>
        </w:rPr>
        <w:t>2007</w:t>
      </w:r>
      <w:r w:rsidRPr="007D5A2B">
        <w:rPr>
          <w:rFonts w:ascii="Arial Narrow" w:hAnsi="Arial Narrow"/>
          <w:sz w:val="22"/>
          <w:szCs w:val="22"/>
        </w:rPr>
        <w:t xml:space="preserve"> - Morphological and molecular analysis of </w:t>
      </w:r>
      <w:r w:rsidRPr="007D5A2B">
        <w:rPr>
          <w:rFonts w:ascii="Arial Narrow" w:hAnsi="Arial Narrow"/>
          <w:i/>
          <w:sz w:val="22"/>
          <w:szCs w:val="22"/>
        </w:rPr>
        <w:t>Brachycaudus</w:t>
      </w:r>
      <w:r w:rsidRPr="007D5A2B">
        <w:rPr>
          <w:rFonts w:ascii="Arial Narrow" w:hAnsi="Arial Narrow"/>
          <w:sz w:val="22"/>
          <w:szCs w:val="22"/>
        </w:rPr>
        <w:t>,</w:t>
      </w:r>
      <w:r w:rsidRPr="007D5A2B">
        <w:rPr>
          <w:rFonts w:ascii="Arial Narrow" w:hAnsi="Arial Narrow"/>
          <w:i/>
          <w:sz w:val="22"/>
          <w:szCs w:val="22"/>
        </w:rPr>
        <w:t xml:space="preserve"> </w:t>
      </w:r>
      <w:r w:rsidRPr="007D5A2B">
        <w:rPr>
          <w:rFonts w:ascii="Arial Narrow" w:hAnsi="Arial Narrow"/>
          <w:sz w:val="22"/>
          <w:szCs w:val="22"/>
        </w:rPr>
        <w:t xml:space="preserve">subgenus </w:t>
      </w:r>
      <w:r w:rsidRPr="007D5A2B">
        <w:rPr>
          <w:rFonts w:ascii="Arial Narrow" w:hAnsi="Arial Narrow"/>
          <w:i/>
          <w:sz w:val="22"/>
          <w:szCs w:val="22"/>
        </w:rPr>
        <w:t>Appelia</w:t>
      </w:r>
      <w:r w:rsidRPr="007D5A2B">
        <w:rPr>
          <w:rFonts w:ascii="Arial Narrow" w:hAnsi="Arial Narrow"/>
          <w:sz w:val="22"/>
          <w:szCs w:val="22"/>
        </w:rPr>
        <w:t xml:space="preserve">- complex (Rhynchota, Aphididae). </w:t>
      </w:r>
      <w:r w:rsidRPr="007D5A2B">
        <w:rPr>
          <w:rFonts w:ascii="Arial Narrow" w:hAnsi="Arial Narrow"/>
          <w:b/>
          <w:i/>
          <w:sz w:val="22"/>
          <w:szCs w:val="22"/>
        </w:rPr>
        <w:t>Redia</w:t>
      </w:r>
      <w:r w:rsidRPr="007D5A2B">
        <w:rPr>
          <w:rFonts w:ascii="Arial Narrow" w:hAnsi="Arial Narrow"/>
          <w:sz w:val="22"/>
          <w:szCs w:val="22"/>
        </w:rPr>
        <w:t xml:space="preserve">, 90, 33-49. ISNN </w:t>
      </w:r>
      <w:r w:rsidRPr="007D5A2B">
        <w:rPr>
          <w:rFonts w:ascii="Arial Narrow" w:hAnsi="Arial Narrow"/>
          <w:color w:val="000000"/>
          <w:sz w:val="22"/>
          <w:szCs w:val="22"/>
        </w:rPr>
        <w:t>0370-4327</w:t>
      </w:r>
    </w:p>
    <w:p w14:paraId="63F197E8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</w:rPr>
        <w:t xml:space="preserve">Coeur D’acier A., </w:t>
      </w:r>
      <w:r w:rsidRPr="007D5A2B">
        <w:rPr>
          <w:rFonts w:ascii="Arial Narrow" w:hAnsi="Arial Narrow"/>
          <w:b/>
          <w:sz w:val="22"/>
          <w:szCs w:val="22"/>
        </w:rPr>
        <w:t>Cocuzza G.</w:t>
      </w:r>
      <w:r w:rsidRPr="007D5A2B">
        <w:rPr>
          <w:rFonts w:ascii="Arial Narrow" w:hAnsi="Arial Narrow"/>
          <w:sz w:val="22"/>
          <w:szCs w:val="22"/>
        </w:rPr>
        <w:t xml:space="preserve">, Jousselin E., Cavalieri V., Barbagallo S. </w:t>
      </w:r>
      <w:r w:rsidRPr="007D5A2B">
        <w:rPr>
          <w:rFonts w:ascii="Arial Narrow" w:hAnsi="Arial Narrow"/>
          <w:b/>
          <w:sz w:val="22"/>
          <w:szCs w:val="22"/>
        </w:rPr>
        <w:t>2008</w:t>
      </w:r>
      <w:r w:rsidRPr="007D5A2B">
        <w:rPr>
          <w:rFonts w:ascii="Arial Narrow" w:hAnsi="Arial Narrow"/>
          <w:sz w:val="22"/>
          <w:szCs w:val="22"/>
        </w:rPr>
        <w:t xml:space="preserve"> – Molecular phylogeny and systematic in the genus Brachycaudus (Homoptera: Aphididae): insights from a combined analysis of nuclear and mitochondrial genes. </w:t>
      </w:r>
      <w:r w:rsidRPr="007D5A2B">
        <w:rPr>
          <w:rFonts w:ascii="Arial Narrow" w:hAnsi="Arial Narrow"/>
          <w:b/>
          <w:i/>
          <w:sz w:val="22"/>
          <w:szCs w:val="22"/>
        </w:rPr>
        <w:t>Zoologica Scripta</w:t>
      </w:r>
      <w:r w:rsidRPr="007D5A2B">
        <w:rPr>
          <w:rFonts w:ascii="Arial Narrow" w:hAnsi="Arial Narrow"/>
          <w:sz w:val="22"/>
          <w:szCs w:val="22"/>
        </w:rPr>
        <w:t>, 37, 175-193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sz w:val="22"/>
          <w:szCs w:val="22"/>
        </w:rPr>
        <w:t>ISNN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sz w:val="22"/>
          <w:szCs w:val="22"/>
        </w:rPr>
        <w:t>0300-3256</w:t>
      </w:r>
    </w:p>
    <w:p w14:paraId="465D888E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b/>
          <w:sz w:val="22"/>
          <w:szCs w:val="22"/>
        </w:rPr>
        <w:t>Cocuzza G.E.</w:t>
      </w:r>
      <w:r w:rsidRPr="007D5A2B">
        <w:rPr>
          <w:rFonts w:ascii="Arial Narrow" w:hAnsi="Arial Narrow"/>
          <w:sz w:val="22"/>
          <w:szCs w:val="22"/>
        </w:rPr>
        <w:t xml:space="preserve">, Cavalieri V., Zappalà L., Barbagallo S., </w:t>
      </w:r>
      <w:r w:rsidRPr="007D5A2B">
        <w:rPr>
          <w:rFonts w:ascii="Arial Narrow" w:hAnsi="Arial Narrow"/>
          <w:b/>
          <w:sz w:val="22"/>
          <w:szCs w:val="22"/>
        </w:rPr>
        <w:t>2009</w:t>
      </w:r>
      <w:r w:rsidRPr="007D5A2B">
        <w:rPr>
          <w:rFonts w:ascii="Arial Narrow" w:hAnsi="Arial Narrow"/>
          <w:sz w:val="22"/>
          <w:szCs w:val="22"/>
        </w:rPr>
        <w:t xml:space="preserve"> – Genetic relationship inside of </w:t>
      </w:r>
      <w:r w:rsidRPr="007D5A2B">
        <w:rPr>
          <w:rFonts w:ascii="Arial Narrow" w:hAnsi="Arial Narrow"/>
          <w:i/>
          <w:sz w:val="22"/>
          <w:szCs w:val="22"/>
        </w:rPr>
        <w:t>Aphis frangulae/gossypii</w:t>
      </w:r>
      <w:r w:rsidRPr="007D5A2B">
        <w:rPr>
          <w:rFonts w:ascii="Arial Narrow" w:hAnsi="Arial Narrow"/>
          <w:sz w:val="22"/>
          <w:szCs w:val="22"/>
        </w:rPr>
        <w:t xml:space="preserve"> group based on mitochondrial DNA sequences. </w:t>
      </w:r>
      <w:r w:rsidRPr="007D5A2B">
        <w:rPr>
          <w:rFonts w:ascii="Arial Narrow" w:hAnsi="Arial Narrow"/>
          <w:b/>
          <w:i/>
          <w:sz w:val="22"/>
          <w:szCs w:val="22"/>
        </w:rPr>
        <w:t>Redia</w:t>
      </w:r>
      <w:r w:rsidRPr="007D5A2B">
        <w:rPr>
          <w:rFonts w:ascii="Arial Narrow" w:hAnsi="Arial Narrow"/>
          <w:sz w:val="22"/>
          <w:szCs w:val="22"/>
        </w:rPr>
        <w:t>, 92, 65-68. ISNN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b/>
          <w:color w:val="000000"/>
          <w:sz w:val="22"/>
          <w:szCs w:val="22"/>
        </w:rPr>
        <w:t>0370-4327</w:t>
      </w:r>
    </w:p>
    <w:p w14:paraId="0D4C914C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</w:rPr>
        <w:t xml:space="preserve">Barbagallo S, </w:t>
      </w:r>
      <w:r w:rsidRPr="007D5A2B">
        <w:rPr>
          <w:rFonts w:ascii="Arial Narrow" w:hAnsi="Arial Narrow"/>
          <w:b/>
          <w:sz w:val="22"/>
          <w:szCs w:val="22"/>
        </w:rPr>
        <w:t>Cocuzza G.E</w:t>
      </w:r>
      <w:r w:rsidRPr="007D5A2B">
        <w:rPr>
          <w:rFonts w:ascii="Arial Narrow" w:hAnsi="Arial Narrow"/>
          <w:sz w:val="22"/>
          <w:szCs w:val="22"/>
        </w:rPr>
        <w:t xml:space="preserve">., Suma P., </w:t>
      </w:r>
      <w:r w:rsidRPr="007D5A2B">
        <w:rPr>
          <w:rFonts w:ascii="Arial Narrow" w:hAnsi="Arial Narrow"/>
          <w:b/>
          <w:sz w:val="22"/>
          <w:szCs w:val="22"/>
        </w:rPr>
        <w:t>2009</w:t>
      </w:r>
      <w:r w:rsidRPr="007D5A2B">
        <w:rPr>
          <w:rFonts w:ascii="Arial Narrow" w:hAnsi="Arial Narrow"/>
          <w:sz w:val="22"/>
          <w:szCs w:val="22"/>
        </w:rPr>
        <w:t xml:space="preserve"> – </w:t>
      </w:r>
      <w:r w:rsidRPr="007D5A2B">
        <w:rPr>
          <w:rFonts w:ascii="Arial Narrow" w:hAnsi="Arial Narrow"/>
          <w:i/>
          <w:sz w:val="22"/>
          <w:szCs w:val="22"/>
        </w:rPr>
        <w:t>Zelkovaphis trinacriae</w:t>
      </w:r>
      <w:r w:rsidRPr="007D5A2B">
        <w:rPr>
          <w:rFonts w:ascii="Arial Narrow" w:hAnsi="Arial Narrow"/>
          <w:sz w:val="22"/>
          <w:szCs w:val="22"/>
        </w:rPr>
        <w:t xml:space="preserve">, an Eriosomatine aphid relict living in Sicily on </w:t>
      </w:r>
      <w:r w:rsidRPr="007D5A2B">
        <w:rPr>
          <w:rFonts w:ascii="Arial Narrow" w:hAnsi="Arial Narrow"/>
          <w:i/>
          <w:sz w:val="22"/>
          <w:szCs w:val="22"/>
        </w:rPr>
        <w:t>Zelkova sicula</w:t>
      </w:r>
      <w:r w:rsidRPr="007D5A2B">
        <w:rPr>
          <w:rFonts w:ascii="Arial Narrow" w:hAnsi="Arial Narrow"/>
          <w:sz w:val="22"/>
          <w:szCs w:val="22"/>
        </w:rPr>
        <w:t xml:space="preserve">. </w:t>
      </w:r>
      <w:r w:rsidRPr="007D5A2B">
        <w:rPr>
          <w:rFonts w:ascii="Arial Narrow" w:hAnsi="Arial Narrow"/>
          <w:b/>
          <w:i/>
          <w:sz w:val="22"/>
          <w:szCs w:val="22"/>
        </w:rPr>
        <w:t>Redia</w:t>
      </w:r>
      <w:r w:rsidRPr="007D5A2B">
        <w:rPr>
          <w:rFonts w:ascii="Arial Narrow" w:hAnsi="Arial Narrow"/>
          <w:sz w:val="22"/>
          <w:szCs w:val="22"/>
        </w:rPr>
        <w:t>, 92, 141-142. ISNN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b/>
          <w:color w:val="000000"/>
          <w:sz w:val="22"/>
          <w:szCs w:val="22"/>
        </w:rPr>
        <w:t>0370-4327</w:t>
      </w:r>
    </w:p>
    <w:p w14:paraId="4D6EBEB1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b/>
          <w:sz w:val="22"/>
          <w:szCs w:val="22"/>
        </w:rPr>
        <w:t>Cocuzza G.E.,</w:t>
      </w:r>
      <w:r w:rsidRPr="007D5A2B">
        <w:rPr>
          <w:rFonts w:ascii="Arial Narrow" w:hAnsi="Arial Narrow"/>
          <w:sz w:val="22"/>
          <w:szCs w:val="22"/>
        </w:rPr>
        <w:t xml:space="preserve"> Cavalieri V., Barbagallo S. </w:t>
      </w:r>
      <w:r w:rsidRPr="007D5A2B">
        <w:rPr>
          <w:rFonts w:ascii="Arial Narrow" w:hAnsi="Arial Narrow"/>
          <w:b/>
          <w:sz w:val="22"/>
          <w:szCs w:val="22"/>
        </w:rPr>
        <w:t>2008</w:t>
      </w:r>
      <w:r w:rsidRPr="007D5A2B">
        <w:rPr>
          <w:rFonts w:ascii="Arial Narrow" w:hAnsi="Arial Narrow"/>
          <w:sz w:val="22"/>
          <w:szCs w:val="22"/>
        </w:rPr>
        <w:t xml:space="preserve"> – Preliminary results in the taxonomy of the cryptic group </w:t>
      </w:r>
      <w:r w:rsidRPr="007D5A2B">
        <w:rPr>
          <w:rFonts w:ascii="Arial Narrow" w:hAnsi="Arial Narrow"/>
          <w:i/>
          <w:sz w:val="22"/>
          <w:szCs w:val="22"/>
        </w:rPr>
        <w:t>Aphis frangulae/gossypii</w:t>
      </w:r>
      <w:r w:rsidRPr="007D5A2B">
        <w:rPr>
          <w:rFonts w:ascii="Arial Narrow" w:hAnsi="Arial Narrow"/>
          <w:sz w:val="22"/>
          <w:szCs w:val="22"/>
        </w:rPr>
        <w:t xml:space="preserve"> obtained from mitochondrial DNA sequence. </w:t>
      </w:r>
      <w:r w:rsidRPr="007D5A2B">
        <w:rPr>
          <w:rFonts w:ascii="Arial Narrow" w:hAnsi="Arial Narrow"/>
          <w:i/>
          <w:sz w:val="22"/>
          <w:szCs w:val="22"/>
        </w:rPr>
        <w:t>Bulletin of Insectology</w:t>
      </w:r>
      <w:r w:rsidRPr="007D5A2B">
        <w:rPr>
          <w:rFonts w:ascii="Arial Narrow" w:hAnsi="Arial Narrow"/>
          <w:sz w:val="22"/>
          <w:szCs w:val="22"/>
        </w:rPr>
        <w:t>, 61, 125-126.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sz w:val="22"/>
          <w:szCs w:val="22"/>
        </w:rPr>
        <w:t xml:space="preserve">ISNN </w:t>
      </w:r>
      <w:r w:rsidRPr="007D5A2B">
        <w:rPr>
          <w:rFonts w:ascii="Arial Narrow" w:hAnsi="Arial Narrow"/>
          <w:color w:val="000000"/>
          <w:sz w:val="22"/>
          <w:szCs w:val="22"/>
        </w:rPr>
        <w:t>1721-8861</w:t>
      </w:r>
      <w:r w:rsidRPr="007D5A2B">
        <w:rPr>
          <w:rFonts w:ascii="Arial Narrow" w:hAnsi="Arial Narrow"/>
          <w:sz w:val="22"/>
          <w:szCs w:val="22"/>
        </w:rPr>
        <w:t xml:space="preserve"> </w:t>
      </w:r>
    </w:p>
    <w:p w14:paraId="2C965AFA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</w:rPr>
        <w:t xml:space="preserve">Licciardello F., </w:t>
      </w:r>
      <w:r w:rsidRPr="007D5A2B">
        <w:rPr>
          <w:rFonts w:ascii="Arial Narrow" w:hAnsi="Arial Narrow"/>
          <w:b/>
          <w:sz w:val="22"/>
          <w:szCs w:val="22"/>
        </w:rPr>
        <w:t>Cocuzza G.E.</w:t>
      </w:r>
      <w:r w:rsidRPr="007D5A2B">
        <w:rPr>
          <w:rFonts w:ascii="Arial Narrow" w:hAnsi="Arial Narrow"/>
          <w:sz w:val="22"/>
          <w:szCs w:val="22"/>
        </w:rPr>
        <w:t xml:space="preserve">, Russo A., Muratore G., </w:t>
      </w:r>
      <w:r w:rsidRPr="007D5A2B">
        <w:rPr>
          <w:rFonts w:ascii="Arial Narrow" w:hAnsi="Arial Narrow"/>
          <w:b/>
          <w:sz w:val="22"/>
          <w:szCs w:val="22"/>
        </w:rPr>
        <w:t>2010</w:t>
      </w:r>
      <w:r w:rsidRPr="007D5A2B">
        <w:rPr>
          <w:rFonts w:ascii="Arial Narrow" w:hAnsi="Arial Narrow"/>
          <w:sz w:val="22"/>
          <w:szCs w:val="22"/>
        </w:rPr>
        <w:t xml:space="preserve"> – Quality maintenance performance and resistance to </w:t>
      </w:r>
      <w:r w:rsidRPr="007D5A2B">
        <w:rPr>
          <w:rFonts w:ascii="Arial Narrow" w:hAnsi="Arial Narrow"/>
          <w:i/>
          <w:sz w:val="22"/>
          <w:szCs w:val="22"/>
        </w:rPr>
        <w:t>Tribolium castaneum</w:t>
      </w:r>
      <w:r w:rsidRPr="007D5A2B">
        <w:rPr>
          <w:rFonts w:ascii="Arial Narrow" w:hAnsi="Arial Narrow"/>
          <w:sz w:val="22"/>
          <w:szCs w:val="22"/>
        </w:rPr>
        <w:t xml:space="preserve"> and </w:t>
      </w:r>
      <w:r w:rsidRPr="007D5A2B">
        <w:rPr>
          <w:rFonts w:ascii="Arial Narrow" w:hAnsi="Arial Narrow"/>
          <w:i/>
          <w:sz w:val="22"/>
          <w:szCs w:val="22"/>
        </w:rPr>
        <w:t>Plodia interpunctella</w:t>
      </w:r>
      <w:r w:rsidRPr="007D5A2B">
        <w:rPr>
          <w:rFonts w:ascii="Arial Narrow" w:hAnsi="Arial Narrow"/>
          <w:sz w:val="22"/>
          <w:szCs w:val="22"/>
        </w:rPr>
        <w:t xml:space="preserve"> penetration of an alternative packaging material for semolina. </w:t>
      </w:r>
      <w:r w:rsidRPr="007D5A2B">
        <w:rPr>
          <w:rFonts w:ascii="Arial Narrow" w:hAnsi="Arial Narrow"/>
          <w:i/>
          <w:sz w:val="22"/>
          <w:szCs w:val="22"/>
        </w:rPr>
        <w:t>Italian Journal of Food Science</w:t>
      </w:r>
      <w:r w:rsidRPr="007D5A2B">
        <w:rPr>
          <w:rFonts w:ascii="Arial Narrow" w:hAnsi="Arial Narrow"/>
          <w:sz w:val="22"/>
          <w:szCs w:val="22"/>
        </w:rPr>
        <w:t>, 22 (4), 461-466.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sz w:val="22"/>
          <w:szCs w:val="22"/>
        </w:rPr>
        <w:t xml:space="preserve">ISNN </w:t>
      </w:r>
      <w:r w:rsidRPr="007D5A2B">
        <w:rPr>
          <w:rFonts w:ascii="Arial Narrow" w:hAnsi="Arial Narrow"/>
          <w:color w:val="000000"/>
          <w:sz w:val="22"/>
          <w:szCs w:val="22"/>
        </w:rPr>
        <w:t>1120-1770</w:t>
      </w:r>
    </w:p>
    <w:p w14:paraId="1F2CF806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b/>
          <w:sz w:val="22"/>
          <w:szCs w:val="22"/>
        </w:rPr>
        <w:t>Massimino Cocuzza G.E.</w:t>
      </w:r>
      <w:r w:rsidRPr="007D5A2B">
        <w:rPr>
          <w:rFonts w:ascii="Arial Narrow" w:hAnsi="Arial Narrow"/>
          <w:sz w:val="22"/>
          <w:szCs w:val="22"/>
        </w:rPr>
        <w:t>, Cavalieri V.,</w:t>
      </w:r>
      <w:r w:rsidRPr="007D5A2B">
        <w:rPr>
          <w:rFonts w:ascii="Arial Narrow" w:hAnsi="Arial Narrow"/>
          <w:b/>
          <w:sz w:val="22"/>
          <w:szCs w:val="22"/>
        </w:rPr>
        <w:t xml:space="preserve"> 2014</w:t>
      </w:r>
      <w:r w:rsidRPr="007D5A2B">
        <w:rPr>
          <w:rFonts w:ascii="Arial Narrow" w:hAnsi="Arial Narrow"/>
          <w:sz w:val="22"/>
          <w:szCs w:val="22"/>
        </w:rPr>
        <w:t xml:space="preserve"> –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sz w:val="22"/>
          <w:szCs w:val="22"/>
        </w:rPr>
        <w:t xml:space="preserve">Identification of aphids of </w:t>
      </w:r>
      <w:r w:rsidRPr="007D5A2B">
        <w:rPr>
          <w:rFonts w:ascii="Arial Narrow" w:hAnsi="Arial Narrow"/>
          <w:i/>
          <w:sz w:val="22"/>
          <w:szCs w:val="22"/>
        </w:rPr>
        <w:t>Aphis frangulae</w:t>
      </w:r>
      <w:r w:rsidRPr="007D5A2B">
        <w:rPr>
          <w:rFonts w:ascii="Arial Narrow" w:hAnsi="Arial Narrow"/>
          <w:sz w:val="22"/>
          <w:szCs w:val="22"/>
        </w:rPr>
        <w:t xml:space="preserve">-group living in Lamiaceae species through DNA barcode. </w:t>
      </w:r>
      <w:r w:rsidRPr="007D5A2B">
        <w:rPr>
          <w:rFonts w:ascii="Arial Narrow" w:hAnsi="Arial Narrow"/>
          <w:i/>
          <w:sz w:val="22"/>
          <w:szCs w:val="22"/>
        </w:rPr>
        <w:t>Molecular Ecology Resources</w:t>
      </w:r>
      <w:r w:rsidRPr="007D5A2B">
        <w:rPr>
          <w:rFonts w:ascii="Arial Narrow" w:hAnsi="Arial Narrow"/>
          <w:sz w:val="22"/>
          <w:szCs w:val="22"/>
        </w:rPr>
        <w:t xml:space="preserve">, 14, 447-457. </w:t>
      </w:r>
      <w:r w:rsidRPr="007D5A2B">
        <w:rPr>
          <w:rFonts w:ascii="Arial Narrow" w:hAnsi="Arial Narrow"/>
          <w:b/>
          <w:bCs/>
          <w:sz w:val="22"/>
          <w:szCs w:val="22"/>
          <w:shd w:val="clear" w:color="auto" w:fill="FFFFFF"/>
        </w:rPr>
        <w:t>doi.org/10.1111/1755-0998.12199</w:t>
      </w:r>
    </w:p>
    <w:p w14:paraId="1B33B16F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</w:rPr>
        <w:t>Barbagallo S</w:t>
      </w:r>
      <w:r w:rsidRPr="007D5A2B">
        <w:rPr>
          <w:rFonts w:ascii="Arial Narrow" w:hAnsi="Arial Narrow"/>
          <w:b/>
          <w:sz w:val="22"/>
          <w:szCs w:val="22"/>
        </w:rPr>
        <w:t>.</w:t>
      </w:r>
      <w:r w:rsidRPr="007D5A2B">
        <w:rPr>
          <w:rFonts w:ascii="Arial Narrow" w:hAnsi="Arial Narrow"/>
          <w:sz w:val="22"/>
          <w:szCs w:val="22"/>
        </w:rPr>
        <w:t xml:space="preserve">, </w:t>
      </w:r>
      <w:r w:rsidRPr="007D5A2B">
        <w:rPr>
          <w:rFonts w:ascii="Arial Narrow" w:hAnsi="Arial Narrow"/>
          <w:b/>
          <w:sz w:val="22"/>
          <w:szCs w:val="22"/>
        </w:rPr>
        <w:t>Massimino Cocuzza G.E.</w:t>
      </w:r>
      <w:r w:rsidRPr="007D5A2B">
        <w:rPr>
          <w:rFonts w:ascii="Arial Narrow" w:hAnsi="Arial Narrow"/>
          <w:sz w:val="22"/>
          <w:szCs w:val="22"/>
        </w:rPr>
        <w:t xml:space="preserve">, </w:t>
      </w:r>
      <w:r w:rsidRPr="007D5A2B">
        <w:rPr>
          <w:rFonts w:ascii="Arial Narrow" w:hAnsi="Arial Narrow"/>
          <w:b/>
          <w:sz w:val="22"/>
          <w:szCs w:val="22"/>
        </w:rPr>
        <w:t>2014</w:t>
      </w:r>
      <w:r w:rsidRPr="007D5A2B">
        <w:rPr>
          <w:rFonts w:ascii="Arial Narrow" w:hAnsi="Arial Narrow"/>
          <w:sz w:val="22"/>
          <w:szCs w:val="22"/>
        </w:rPr>
        <w:t xml:space="preserve"> - A</w:t>
      </w:r>
      <w:r w:rsidRPr="007D5A2B">
        <w:rPr>
          <w:rFonts w:ascii="Arial Narrow" w:hAnsi="Arial Narrow"/>
          <w:color w:val="000000"/>
          <w:sz w:val="22"/>
          <w:szCs w:val="22"/>
        </w:rPr>
        <w:t xml:space="preserve"> survey of the aphid fauna in the Italian regions of Latium and Campania. </w:t>
      </w:r>
      <w:r w:rsidRPr="007D5A2B">
        <w:rPr>
          <w:rFonts w:ascii="Arial Narrow" w:hAnsi="Arial Narrow"/>
          <w:i/>
          <w:color w:val="000000"/>
          <w:sz w:val="22"/>
          <w:szCs w:val="22"/>
        </w:rPr>
        <w:t>Redia</w:t>
      </w:r>
      <w:r w:rsidRPr="007D5A2B">
        <w:rPr>
          <w:rFonts w:ascii="Arial Narrow" w:hAnsi="Arial Narrow"/>
          <w:color w:val="000000"/>
          <w:sz w:val="22"/>
          <w:szCs w:val="22"/>
        </w:rPr>
        <w:t xml:space="preserve">, XCVII, 19-47. </w:t>
      </w:r>
      <w:r w:rsidRPr="007D5A2B">
        <w:rPr>
          <w:rFonts w:ascii="Arial Narrow" w:hAnsi="Arial Narrow"/>
          <w:sz w:val="22"/>
          <w:szCs w:val="22"/>
        </w:rPr>
        <w:t>ISNN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color w:val="000000"/>
          <w:sz w:val="22"/>
          <w:szCs w:val="22"/>
        </w:rPr>
        <w:t>1721-8861</w:t>
      </w:r>
    </w:p>
    <w:p w14:paraId="292AAC18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  <w:lang w:val="it-IT"/>
        </w:rPr>
        <w:t xml:space="preserve">Faedda R., Granata G.,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Lo Giudice V., Audoly G., Pane A., Cacciola S.O.,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2015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First report of Heart rot of pomegranate (</w:t>
      </w:r>
      <w:r w:rsidRPr="007D5A2B">
        <w:rPr>
          <w:rFonts w:ascii="Arial Narrow" w:hAnsi="Arial Narrow"/>
          <w:i/>
          <w:sz w:val="22"/>
          <w:szCs w:val="22"/>
          <w:lang w:val="it-IT"/>
        </w:rPr>
        <w:t>Punica granatum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) caused by </w:t>
      </w:r>
      <w:r w:rsidRPr="007D5A2B">
        <w:rPr>
          <w:rFonts w:ascii="Arial Narrow" w:hAnsi="Arial Narrow"/>
          <w:i/>
          <w:sz w:val="22"/>
          <w:szCs w:val="22"/>
          <w:lang w:val="it-IT"/>
        </w:rPr>
        <w:t>Alternaria alternata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in Italy. </w:t>
      </w:r>
      <w:r w:rsidRPr="007D5A2B">
        <w:rPr>
          <w:rFonts w:ascii="Arial Narrow" w:hAnsi="Arial Narrow"/>
          <w:i/>
          <w:sz w:val="22"/>
          <w:szCs w:val="22"/>
        </w:rPr>
        <w:t>Plant Disease</w:t>
      </w:r>
      <w:r w:rsidRPr="007D5A2B">
        <w:rPr>
          <w:rFonts w:ascii="Arial Narrow" w:hAnsi="Arial Narrow"/>
          <w:sz w:val="22"/>
          <w:szCs w:val="22"/>
        </w:rPr>
        <w:t>, 99, 1449 ISSN 0191-2917</w:t>
      </w:r>
    </w:p>
    <w:p w14:paraId="6518D41B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Di Silvestro S., Giordano R., Rapisarda C.,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2015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Congruence between cytochrome oxidase I (COI) and morphological data in </w:t>
      </w:r>
      <w:r w:rsidRPr="007D5A2B">
        <w:rPr>
          <w:rFonts w:ascii="Arial Narrow" w:hAnsi="Arial Narrow"/>
          <w:i/>
          <w:sz w:val="22"/>
          <w:szCs w:val="22"/>
          <w:lang w:val="it-IT"/>
        </w:rPr>
        <w:t>Anuraphis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spp. </w:t>
      </w:r>
      <w:r w:rsidRPr="007D5A2B">
        <w:rPr>
          <w:rFonts w:ascii="Arial Narrow" w:hAnsi="Arial Narrow"/>
          <w:sz w:val="22"/>
          <w:szCs w:val="22"/>
        </w:rPr>
        <w:t xml:space="preserve">(Hemiptera, Aphididae) with a comparison between the utility of the 5’ barcode and 3’ COI regions. </w:t>
      </w:r>
      <w:r w:rsidRPr="007D5A2B">
        <w:rPr>
          <w:rFonts w:ascii="Arial Narrow" w:hAnsi="Arial Narrow"/>
          <w:i/>
          <w:sz w:val="22"/>
          <w:szCs w:val="22"/>
        </w:rPr>
        <w:t>Zookeys</w:t>
      </w:r>
      <w:r w:rsidRPr="007D5A2B">
        <w:rPr>
          <w:rFonts w:ascii="Arial Narrow" w:hAnsi="Arial Narrow"/>
          <w:sz w:val="22"/>
          <w:szCs w:val="22"/>
        </w:rPr>
        <w:t>, 529, 123-144. Doi: 10:3897/zookeys.529.6081</w:t>
      </w:r>
    </w:p>
    <w:p w14:paraId="048E0347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</w:rPr>
        <w:t xml:space="preserve">Afechtal M., Djelouah K., </w:t>
      </w:r>
      <w:r w:rsidRPr="007D5A2B">
        <w:rPr>
          <w:rFonts w:ascii="Arial Narrow" w:hAnsi="Arial Narrow"/>
          <w:b/>
          <w:sz w:val="22"/>
          <w:szCs w:val="22"/>
        </w:rPr>
        <w:t>Cocuzza G</w:t>
      </w:r>
      <w:r w:rsidRPr="007D5A2B">
        <w:rPr>
          <w:rFonts w:ascii="Arial Narrow" w:hAnsi="Arial Narrow"/>
          <w:sz w:val="22"/>
          <w:szCs w:val="22"/>
        </w:rPr>
        <w:t xml:space="preserve">., D’Onghia, 2015 – Large scale survey of Citrus tristeza Virus (CTV) and its vectors in Morocco. </w:t>
      </w:r>
      <w:r w:rsidRPr="007D5A2B">
        <w:rPr>
          <w:rFonts w:ascii="Arial Narrow" w:hAnsi="Arial Narrow"/>
          <w:i/>
          <w:sz w:val="22"/>
          <w:szCs w:val="22"/>
        </w:rPr>
        <w:t>Acta Horticulturae</w:t>
      </w:r>
      <w:r w:rsidRPr="007D5A2B">
        <w:rPr>
          <w:rFonts w:ascii="Arial Narrow" w:hAnsi="Arial Narrow"/>
          <w:sz w:val="22"/>
          <w:szCs w:val="22"/>
        </w:rPr>
        <w:t>, 1065, 753-757. doi.org/10.17660/ActaHortic.2015.1065.94</w:t>
      </w:r>
    </w:p>
    <w:p w14:paraId="57206ABF" w14:textId="77777777" w:rsidR="007D5A2B" w:rsidRPr="007D5A2B" w:rsidRDefault="007D5A2B" w:rsidP="007D5A2B">
      <w:pPr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Mazzeo G., Lo Giudice V., Russo A., Bella S.,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2016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Pomegranate Arthropod pests and their management in Mediterranean area. </w:t>
      </w:r>
      <w:r w:rsidRPr="007D5A2B">
        <w:rPr>
          <w:rFonts w:ascii="Arial Narrow" w:hAnsi="Arial Narrow"/>
          <w:i/>
          <w:sz w:val="22"/>
          <w:szCs w:val="22"/>
        </w:rPr>
        <w:t>Phytoparasitica</w:t>
      </w:r>
      <w:r w:rsidRPr="007D5A2B">
        <w:rPr>
          <w:rFonts w:ascii="Arial Narrow" w:hAnsi="Arial Narrow"/>
          <w:sz w:val="22"/>
          <w:szCs w:val="22"/>
        </w:rPr>
        <w:t>, 44 (3), 393-409 DOI 10.1007/S12600-016-0529-Y</w:t>
      </w:r>
    </w:p>
    <w:p w14:paraId="11AC04D2" w14:textId="77777777" w:rsidR="007D5A2B" w:rsidRPr="007D5A2B" w:rsidRDefault="007D5A2B" w:rsidP="007D5A2B">
      <w:pPr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Urbaneja A., Hernandez-Suarez E., Siverio F., Di Silvestro S., Tena A., Rapisarda C.,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2017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 </w:t>
      </w:r>
      <w:r w:rsidRPr="007D5A2B">
        <w:rPr>
          <w:rFonts w:ascii="Arial Narrow" w:hAnsi="Arial Narrow"/>
          <w:sz w:val="22"/>
          <w:szCs w:val="22"/>
        </w:rPr>
        <w:t xml:space="preserve">A review on </w:t>
      </w:r>
      <w:r w:rsidRPr="007D5A2B">
        <w:rPr>
          <w:rFonts w:ascii="Arial Narrow" w:hAnsi="Arial Narrow"/>
          <w:i/>
          <w:sz w:val="22"/>
          <w:szCs w:val="22"/>
        </w:rPr>
        <w:t>Trioza erytreae</w:t>
      </w:r>
      <w:r w:rsidRPr="007D5A2B">
        <w:rPr>
          <w:rFonts w:ascii="Arial Narrow" w:hAnsi="Arial Narrow"/>
          <w:sz w:val="22"/>
          <w:szCs w:val="22"/>
        </w:rPr>
        <w:t xml:space="preserve"> (African Citrus Psyllid), vector of Citrus Huanglongbing Disease, now in mainland Europe. </w:t>
      </w:r>
      <w:r w:rsidRPr="007D5A2B">
        <w:rPr>
          <w:rFonts w:ascii="Arial Narrow" w:hAnsi="Arial Narrow"/>
          <w:b/>
          <w:i/>
          <w:sz w:val="22"/>
          <w:szCs w:val="22"/>
        </w:rPr>
        <w:t>Journal of Pest Science</w:t>
      </w:r>
      <w:r w:rsidRPr="007D5A2B">
        <w:rPr>
          <w:rFonts w:ascii="Arial Narrow" w:hAnsi="Arial Narrow"/>
          <w:sz w:val="22"/>
          <w:szCs w:val="22"/>
        </w:rPr>
        <w:t>, 90 (1), 1-17 DOI 10.1007/S10340-016-0804-I</w:t>
      </w:r>
    </w:p>
    <w:p w14:paraId="0F41A131" w14:textId="77777777" w:rsidR="007D5A2B" w:rsidRPr="007D5A2B" w:rsidRDefault="007D5A2B" w:rsidP="007D5A2B">
      <w:pPr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sz w:val="22"/>
          <w:szCs w:val="22"/>
          <w:lang w:val="it-IT"/>
        </w:rPr>
        <w:t xml:space="preserve">Panini M.,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., Dradi D., Chiesa O., Mazzoni E.,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2017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 </w:t>
      </w:r>
      <w:r w:rsidRPr="007D5A2B">
        <w:rPr>
          <w:rFonts w:ascii="Arial Narrow" w:hAnsi="Arial Narrow"/>
          <w:sz w:val="22"/>
          <w:szCs w:val="22"/>
        </w:rPr>
        <w:t xml:space="preserve">First report of </w:t>
      </w:r>
      <w:r w:rsidRPr="007D5A2B">
        <w:rPr>
          <w:rFonts w:ascii="Arial Narrow" w:hAnsi="Arial Narrow"/>
          <w:i/>
          <w:sz w:val="22"/>
          <w:szCs w:val="22"/>
        </w:rPr>
        <w:t>Myzus mumecola</w:t>
      </w:r>
      <w:r w:rsidRPr="007D5A2B">
        <w:rPr>
          <w:rFonts w:ascii="Arial Narrow" w:hAnsi="Arial Narrow"/>
          <w:sz w:val="22"/>
          <w:szCs w:val="22"/>
        </w:rPr>
        <w:t xml:space="preserve"> (Matsumara, 1917) in Europe. </w:t>
      </w:r>
      <w:r w:rsidRPr="007D5A2B">
        <w:rPr>
          <w:rFonts w:ascii="Arial Narrow" w:hAnsi="Arial Narrow"/>
          <w:i/>
          <w:sz w:val="22"/>
          <w:szCs w:val="22"/>
        </w:rPr>
        <w:t>EPPO Bulletin</w:t>
      </w:r>
      <w:r w:rsidRPr="007D5A2B">
        <w:rPr>
          <w:rFonts w:ascii="Arial Narrow" w:hAnsi="Arial Narrow"/>
          <w:sz w:val="22"/>
          <w:szCs w:val="22"/>
        </w:rPr>
        <w:t>, 47 (1), 107-110. ISSN 0250-8052. DOI: 10.1111/epp.12357</w:t>
      </w:r>
    </w:p>
    <w:p w14:paraId="63D1916A" w14:textId="77777777" w:rsidR="007D5A2B" w:rsidRPr="007D5A2B" w:rsidRDefault="007D5A2B" w:rsidP="007D5A2B">
      <w:pPr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., Barbagallo S.,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2017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 </w:t>
      </w:r>
      <w:r w:rsidRPr="007D5A2B">
        <w:rPr>
          <w:rFonts w:ascii="Arial Narrow" w:hAnsi="Arial Narrow"/>
          <w:i/>
          <w:sz w:val="22"/>
          <w:szCs w:val="22"/>
        </w:rPr>
        <w:t>Dysaphis crataegi</w:t>
      </w:r>
      <w:r w:rsidRPr="007D5A2B">
        <w:rPr>
          <w:rFonts w:ascii="Arial Narrow" w:hAnsi="Arial Narrow"/>
          <w:sz w:val="22"/>
          <w:szCs w:val="22"/>
        </w:rPr>
        <w:t xml:space="preserve"> (Kaltenbach) (Hemiptera, Aphididae) on fruits of </w:t>
      </w:r>
      <w:r w:rsidRPr="007D5A2B">
        <w:rPr>
          <w:rFonts w:ascii="Arial Narrow" w:hAnsi="Arial Narrow"/>
          <w:i/>
          <w:sz w:val="22"/>
          <w:szCs w:val="22"/>
        </w:rPr>
        <w:t>Cucurbita</w:t>
      </w:r>
      <w:r w:rsidRPr="007D5A2B">
        <w:rPr>
          <w:rFonts w:ascii="Arial Narrow" w:hAnsi="Arial Narrow"/>
          <w:sz w:val="22"/>
          <w:szCs w:val="22"/>
        </w:rPr>
        <w:t xml:space="preserve">. </w:t>
      </w:r>
      <w:r w:rsidRPr="007D5A2B">
        <w:rPr>
          <w:rFonts w:ascii="Arial Narrow" w:hAnsi="Arial Narrow"/>
          <w:i/>
          <w:sz w:val="22"/>
          <w:szCs w:val="22"/>
        </w:rPr>
        <w:t>EPPO Bulletin</w:t>
      </w:r>
      <w:r w:rsidRPr="007D5A2B">
        <w:rPr>
          <w:rFonts w:ascii="Arial Narrow" w:hAnsi="Arial Narrow"/>
          <w:sz w:val="22"/>
          <w:szCs w:val="22"/>
        </w:rPr>
        <w:t>, 47 (1), 115-117. ISSN 0250-8052. DOI: 10.1111/epp.12359</w:t>
      </w:r>
    </w:p>
    <w:p w14:paraId="79C48DAF" w14:textId="77777777" w:rsidR="007D5A2B" w:rsidRPr="007D5A2B" w:rsidRDefault="007D5A2B" w:rsidP="007D5A2B">
      <w:pPr>
        <w:numPr>
          <w:ilvl w:val="0"/>
          <w:numId w:val="1"/>
        </w:numPr>
        <w:spacing w:line="240" w:lineRule="atLeast"/>
        <w:ind w:left="426" w:hanging="426"/>
        <w:jc w:val="both"/>
        <w:rPr>
          <w:rFonts w:ascii="Arial Narrow" w:hAnsi="Arial Narrow"/>
          <w:sz w:val="22"/>
          <w:szCs w:val="22"/>
          <w:lang w:val="en-GB"/>
        </w:rPr>
      </w:pPr>
      <w:r w:rsidRPr="007D5A2B">
        <w:rPr>
          <w:rFonts w:ascii="Arial Narrow" w:hAnsi="Arial Narrow"/>
          <w:sz w:val="22"/>
          <w:szCs w:val="22"/>
        </w:rPr>
        <w:t>Barbagallo S.,</w:t>
      </w:r>
      <w:r w:rsidRPr="007D5A2B">
        <w:rPr>
          <w:rFonts w:ascii="Arial Narrow" w:hAnsi="Arial Narrow"/>
          <w:b/>
          <w:sz w:val="22"/>
          <w:szCs w:val="22"/>
        </w:rPr>
        <w:t xml:space="preserve"> Massimino Cocuzza G.E</w:t>
      </w:r>
      <w:r w:rsidRPr="007D5A2B">
        <w:rPr>
          <w:rFonts w:ascii="Arial Narrow" w:hAnsi="Arial Narrow"/>
          <w:sz w:val="22"/>
          <w:szCs w:val="22"/>
        </w:rPr>
        <w:t>.,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sz w:val="22"/>
          <w:szCs w:val="22"/>
        </w:rPr>
        <w:t>2017</w:t>
      </w:r>
      <w:r w:rsidRPr="007D5A2B">
        <w:rPr>
          <w:rFonts w:ascii="Arial Narrow" w:hAnsi="Arial Narrow"/>
          <w:b/>
          <w:sz w:val="22"/>
          <w:szCs w:val="22"/>
        </w:rPr>
        <w:t xml:space="preserve"> – </w:t>
      </w:r>
      <w:r w:rsidRPr="007D5A2B">
        <w:rPr>
          <w:rFonts w:ascii="Arial Narrow" w:hAnsi="Arial Narrow"/>
          <w:sz w:val="22"/>
          <w:szCs w:val="22"/>
        </w:rPr>
        <w:t>Addition to the knowledge of the aphid fauna in the Venetia region, north-eastern Italy (Hemiptera Aphidoidea).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i/>
          <w:sz w:val="22"/>
          <w:szCs w:val="22"/>
          <w:lang w:val="en-GB"/>
        </w:rPr>
        <w:t>Redia</w:t>
      </w:r>
      <w:r w:rsidRPr="007D5A2B">
        <w:rPr>
          <w:rFonts w:ascii="Arial Narrow" w:hAnsi="Arial Narrow"/>
          <w:sz w:val="22"/>
          <w:szCs w:val="22"/>
          <w:lang w:val="en-GB"/>
        </w:rPr>
        <w:t>,</w:t>
      </w:r>
      <w:r w:rsidRPr="007D5A2B">
        <w:rPr>
          <w:rFonts w:ascii="Arial Narrow" w:hAnsi="Arial Narrow"/>
          <w:b/>
          <w:sz w:val="22"/>
          <w:szCs w:val="22"/>
          <w:lang w:val="en-GB"/>
        </w:rPr>
        <w:t xml:space="preserve"> </w:t>
      </w:r>
      <w:r w:rsidRPr="007D5A2B">
        <w:rPr>
          <w:rFonts w:ascii="Arial Narrow" w:hAnsi="Arial Narrow"/>
          <w:sz w:val="22"/>
          <w:szCs w:val="22"/>
          <w:lang w:val="en-GB"/>
        </w:rPr>
        <w:t>100, 25-43.</w:t>
      </w:r>
      <w:r w:rsidRPr="007D5A2B">
        <w:rPr>
          <w:rFonts w:ascii="Arial Narrow" w:hAnsi="Arial Narrow"/>
          <w:b/>
          <w:sz w:val="22"/>
          <w:szCs w:val="22"/>
          <w:lang w:val="en-GB"/>
        </w:rPr>
        <w:t xml:space="preserve"> </w:t>
      </w:r>
      <w:r w:rsidRPr="007D5A2B">
        <w:rPr>
          <w:rFonts w:ascii="Arial Narrow" w:hAnsi="Arial Narrow"/>
          <w:color w:val="1A1718"/>
          <w:sz w:val="22"/>
          <w:szCs w:val="22"/>
          <w:lang w:val="en-GB"/>
        </w:rPr>
        <w:t xml:space="preserve">http://dx.doi.org/10.19263/REDIA-100.17.04 </w:t>
      </w:r>
    </w:p>
    <w:p w14:paraId="047C6E49" w14:textId="77777777" w:rsidR="007D5A2B" w:rsidRPr="007D5A2B" w:rsidRDefault="007D5A2B" w:rsidP="007D5A2B">
      <w:pPr>
        <w:numPr>
          <w:ilvl w:val="0"/>
          <w:numId w:val="1"/>
        </w:numPr>
        <w:ind w:left="425" w:hanging="425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7D5A2B">
        <w:rPr>
          <w:rFonts w:ascii="Arial Narrow" w:hAnsi="Arial Narrow"/>
          <w:sz w:val="22"/>
          <w:szCs w:val="22"/>
        </w:rPr>
        <w:lastRenderedPageBreak/>
        <w:t>Afechtal M.</w:t>
      </w:r>
      <w:r w:rsidRPr="007D5A2B">
        <w:rPr>
          <w:rFonts w:ascii="Arial Narrow" w:hAnsi="Arial Narrow"/>
          <w:color w:val="1A1718"/>
          <w:sz w:val="22"/>
          <w:szCs w:val="22"/>
        </w:rPr>
        <w:t xml:space="preserve">, D’Onghia A.M., </w:t>
      </w:r>
      <w:r w:rsidRPr="007D5A2B">
        <w:rPr>
          <w:rFonts w:ascii="Arial Narrow" w:hAnsi="Arial Narrow"/>
          <w:b/>
          <w:color w:val="1A1718"/>
          <w:sz w:val="22"/>
          <w:szCs w:val="22"/>
        </w:rPr>
        <w:t>Massimino Cocuzza G.E</w:t>
      </w:r>
      <w:r w:rsidRPr="007D5A2B">
        <w:rPr>
          <w:rFonts w:ascii="Arial Narrow" w:hAnsi="Arial Narrow"/>
          <w:color w:val="1A1718"/>
          <w:sz w:val="22"/>
          <w:szCs w:val="22"/>
        </w:rPr>
        <w:t xml:space="preserve">., Djelouah K., 2018. First report of the citrus tristeza virus resistance-breaking (RB) strain in northwestern Morocco. </w:t>
      </w:r>
      <w:r w:rsidRPr="007D5A2B">
        <w:rPr>
          <w:rFonts w:ascii="Arial Narrow" w:hAnsi="Arial Narrow"/>
          <w:color w:val="1A1718"/>
          <w:sz w:val="22"/>
          <w:szCs w:val="22"/>
          <w:lang w:val="en-GB"/>
        </w:rPr>
        <w:t xml:space="preserve">Journal of Plant Pathology, 100, 351. </w:t>
      </w:r>
      <w:r w:rsidRPr="007D5A2B">
        <w:rPr>
          <w:rFonts w:ascii="Arial Narrow" w:hAnsi="Arial Narrow"/>
          <w:color w:val="000000"/>
          <w:sz w:val="22"/>
          <w:szCs w:val="22"/>
          <w:lang w:val="en-GB"/>
        </w:rPr>
        <w:t>doi.org/10.1007/s42161-018-0059-1</w:t>
      </w:r>
    </w:p>
    <w:p w14:paraId="349F95CD" w14:textId="77777777" w:rsidR="007D5A2B" w:rsidRPr="007D5A2B" w:rsidRDefault="007D5A2B" w:rsidP="007D5A2B">
      <w:pPr>
        <w:pStyle w:val="NormaleWeb"/>
        <w:numPr>
          <w:ilvl w:val="0"/>
          <w:numId w:val="1"/>
        </w:numPr>
        <w:spacing w:before="0" w:beforeAutospacing="0" w:after="0" w:afterAutospacing="0"/>
        <w:ind w:left="425" w:hanging="425"/>
        <w:rPr>
          <w:rStyle w:val="fontstyle31"/>
          <w:rFonts w:ascii="Arial Narrow" w:hAnsi="Arial Narrow"/>
          <w:color w:val="333333"/>
          <w:sz w:val="22"/>
          <w:szCs w:val="22"/>
        </w:rPr>
      </w:pPr>
      <w:r w:rsidRPr="007D5A2B">
        <w:rPr>
          <w:rFonts w:ascii="Arial Narrow" w:hAnsi="Arial Narrow"/>
          <w:color w:val="333333"/>
          <w:sz w:val="22"/>
          <w:szCs w:val="22"/>
          <w:lang w:val="en-GB"/>
        </w:rPr>
        <w:t xml:space="preserve">Fernandez-Fernandez M., Neves P., Witzel J., Musolin D.L., Selikhovkim A.V., Paraschiv M., Chira D., Gordon T.R., Solla A., Martinez-Alvarez P., Martin-Garcia J., Munoz-Adolia E.J., </w:t>
      </w:r>
      <w:r w:rsidRPr="007D5A2B">
        <w:rPr>
          <w:rStyle w:val="Enfasigrassetto"/>
          <w:rFonts w:ascii="Arial Narrow" w:hAnsi="Arial Narrow"/>
          <w:color w:val="333333"/>
          <w:sz w:val="22"/>
          <w:szCs w:val="22"/>
          <w:lang w:val="en-GB"/>
        </w:rPr>
        <w:t>Massimino Cocuzza G.E</w:t>
      </w:r>
      <w:r w:rsidRPr="007D5A2B">
        <w:rPr>
          <w:rFonts w:ascii="Arial Narrow" w:hAnsi="Arial Narrow"/>
          <w:color w:val="333333"/>
          <w:sz w:val="22"/>
          <w:szCs w:val="22"/>
          <w:lang w:val="en-GB"/>
        </w:rPr>
        <w:t>., Di Silvestro S., Altunisik A., Zamora C</w:t>
      </w:r>
      <w:r w:rsidRPr="007D5A2B">
        <w:rPr>
          <w:rFonts w:ascii="Arial Narrow" w:hAnsi="Arial Narrow"/>
          <w:smallCaps/>
          <w:color w:val="333333"/>
          <w:sz w:val="22"/>
          <w:szCs w:val="22"/>
          <w:lang w:val="en-GB"/>
        </w:rPr>
        <w:t>., Diez J.J</w:t>
      </w:r>
      <w:r w:rsidRPr="007D5A2B">
        <w:rPr>
          <w:rFonts w:ascii="Arial Narrow" w:hAnsi="Arial Narrow"/>
          <w:color w:val="333333"/>
          <w:sz w:val="22"/>
          <w:szCs w:val="22"/>
          <w:lang w:val="en-GB"/>
        </w:rPr>
        <w:t xml:space="preserve">., 2019 Pitch canker disease and insects: relationships and implications for the spreading. </w:t>
      </w:r>
      <w:r w:rsidRPr="007D5A2B">
        <w:rPr>
          <w:rStyle w:val="fontstyle01"/>
          <w:rFonts w:ascii="Arial Narrow" w:hAnsi="Arial Narrow"/>
          <w:sz w:val="22"/>
          <w:szCs w:val="22"/>
          <w:lang w:val="en-GB"/>
        </w:rPr>
        <w:t>Forests</w:t>
      </w:r>
      <w:r w:rsidRPr="007D5A2B">
        <w:rPr>
          <w:rStyle w:val="fontstyle31"/>
          <w:rFonts w:ascii="Arial Narrow" w:hAnsi="Arial Narrow"/>
          <w:sz w:val="22"/>
          <w:szCs w:val="22"/>
          <w:lang w:val="en-GB"/>
        </w:rPr>
        <w:t xml:space="preserve">, </w:t>
      </w:r>
      <w:r w:rsidRPr="007D5A2B">
        <w:rPr>
          <w:rStyle w:val="fontstyle01"/>
          <w:rFonts w:ascii="Arial Narrow" w:hAnsi="Arial Narrow"/>
          <w:sz w:val="22"/>
          <w:szCs w:val="22"/>
          <w:lang w:val="en-GB"/>
        </w:rPr>
        <w:t>10</w:t>
      </w:r>
      <w:r w:rsidRPr="007D5A2B">
        <w:rPr>
          <w:rStyle w:val="fontstyle31"/>
          <w:rFonts w:ascii="Arial Narrow" w:hAnsi="Arial Narrow"/>
          <w:sz w:val="22"/>
          <w:szCs w:val="22"/>
          <w:lang w:val="en-GB"/>
        </w:rPr>
        <w:t>, 627; doi:10.3390</w:t>
      </w:r>
      <w:r w:rsidRPr="007D5A2B">
        <w:rPr>
          <w:rStyle w:val="fontstyle41"/>
          <w:rFonts w:ascii="Arial Narrow" w:hAnsi="Arial Narrow"/>
          <w:sz w:val="22"/>
          <w:szCs w:val="22"/>
          <w:lang w:val="en-GB"/>
        </w:rPr>
        <w:t>/</w:t>
      </w:r>
      <w:r w:rsidRPr="007D5A2B">
        <w:rPr>
          <w:rStyle w:val="fontstyle31"/>
          <w:rFonts w:ascii="Arial Narrow" w:hAnsi="Arial Narrow"/>
          <w:sz w:val="22"/>
          <w:szCs w:val="22"/>
          <w:lang w:val="en-GB"/>
        </w:rPr>
        <w:t>f10080627</w:t>
      </w:r>
    </w:p>
    <w:p w14:paraId="6942A48C" w14:textId="77777777" w:rsidR="007D5A2B" w:rsidRPr="007D5A2B" w:rsidRDefault="007D5A2B" w:rsidP="007D5A2B">
      <w:pPr>
        <w:pStyle w:val="NormaleWeb"/>
        <w:numPr>
          <w:ilvl w:val="0"/>
          <w:numId w:val="1"/>
        </w:numPr>
        <w:spacing w:before="0" w:beforeAutospacing="0" w:after="0" w:afterAutospacing="0"/>
        <w:ind w:left="425" w:hanging="425"/>
        <w:jc w:val="both"/>
        <w:rPr>
          <w:rStyle w:val="fontstyle31"/>
          <w:rFonts w:ascii="Arial Narrow" w:hAnsi="Arial Narrow"/>
          <w:color w:val="333333"/>
          <w:sz w:val="22"/>
          <w:szCs w:val="22"/>
          <w:lang w:val="en-GB"/>
        </w:rPr>
      </w:pPr>
      <w:r w:rsidRPr="007D5A2B">
        <w:rPr>
          <w:rFonts w:ascii="Arial Narrow" w:hAnsi="Arial Narrow"/>
          <w:color w:val="333333"/>
          <w:sz w:val="22"/>
          <w:szCs w:val="22"/>
        </w:rPr>
        <w:t xml:space="preserve">Giordano R., </w:t>
      </w:r>
      <w:r w:rsidRPr="007D5A2B">
        <w:rPr>
          <w:rFonts w:ascii="Arial Narrow" w:hAnsi="Arial Narrow"/>
          <w:b/>
          <w:bCs/>
          <w:color w:val="333333"/>
          <w:sz w:val="22"/>
          <w:szCs w:val="22"/>
        </w:rPr>
        <w:t>Massimino Cocuzza G.E.</w:t>
      </w:r>
      <w:r w:rsidRPr="007D5A2B">
        <w:rPr>
          <w:rFonts w:ascii="Arial Narrow" w:hAnsi="Arial Narrow"/>
          <w:color w:val="333333"/>
          <w:sz w:val="22"/>
          <w:szCs w:val="22"/>
        </w:rPr>
        <w:t xml:space="preserve">, et al., 2020. </w:t>
      </w:r>
      <w:r w:rsidRPr="007D5A2B">
        <w:rPr>
          <w:rFonts w:ascii="Arial Narrow" w:hAnsi="Arial Narrow"/>
          <w:color w:val="333333"/>
          <w:sz w:val="22"/>
          <w:szCs w:val="22"/>
          <w:lang w:val="en-GB"/>
        </w:rPr>
        <w:t>Soybean aphid biotype 1 genome: insights into the invasive biology and adaptive evolution of a major agricultural pest. Insect Biochemistry and Molecular Biology, 2020, 120, 103334</w:t>
      </w:r>
    </w:p>
    <w:p w14:paraId="3CAF8F36" w14:textId="77777777" w:rsidR="007D5A2B" w:rsidRPr="007D5A2B" w:rsidRDefault="007D5A2B" w:rsidP="007D5A2B">
      <w:pPr>
        <w:pStyle w:val="NormaleWeb"/>
        <w:numPr>
          <w:ilvl w:val="0"/>
          <w:numId w:val="1"/>
        </w:numPr>
        <w:spacing w:before="0" w:beforeAutospacing="0" w:after="0" w:afterAutospacing="0"/>
        <w:ind w:left="425" w:hanging="425"/>
        <w:jc w:val="both"/>
        <w:rPr>
          <w:rFonts w:ascii="Arial Narrow" w:hAnsi="Arial Narrow"/>
          <w:sz w:val="22"/>
          <w:szCs w:val="22"/>
        </w:rPr>
      </w:pPr>
      <w:bookmarkStart w:id="0" w:name="_Hlk170119306"/>
      <w:r w:rsidRPr="007D5A2B">
        <w:rPr>
          <w:rFonts w:ascii="Arial Narrow" w:hAnsi="Arial Narrow"/>
          <w:sz w:val="22"/>
          <w:szCs w:val="22"/>
        </w:rPr>
        <w:t xml:space="preserve">Farina, A.; Barbera, A.C.; Leonardi, G.; </w:t>
      </w:r>
      <w:r w:rsidRPr="007D5A2B">
        <w:rPr>
          <w:rFonts w:ascii="Arial Narrow" w:hAnsi="Arial Narrow"/>
          <w:b/>
          <w:bCs/>
          <w:sz w:val="22"/>
          <w:szCs w:val="22"/>
        </w:rPr>
        <w:t>Massimino Cocuzza, G.E.</w:t>
      </w:r>
      <w:r w:rsidRPr="007D5A2B">
        <w:rPr>
          <w:rFonts w:ascii="Arial Narrow" w:hAnsi="Arial Narrow"/>
          <w:sz w:val="22"/>
          <w:szCs w:val="22"/>
        </w:rPr>
        <w:t xml:space="preserve">; Suma, P.; Rapisarda, C., 2022. </w:t>
      </w:r>
      <w:r w:rsidRPr="007D5A2B">
        <w:rPr>
          <w:rFonts w:ascii="Arial Narrow" w:hAnsi="Arial Narrow"/>
          <w:i/>
          <w:iCs/>
          <w:sz w:val="22"/>
          <w:szCs w:val="22"/>
          <w:lang w:val="en-GB"/>
        </w:rPr>
        <w:t>Bemisia tabaci</w:t>
      </w:r>
      <w:r w:rsidRPr="007D5A2B">
        <w:rPr>
          <w:rFonts w:ascii="Arial Narrow" w:hAnsi="Arial Narrow"/>
          <w:sz w:val="22"/>
          <w:szCs w:val="22"/>
          <w:lang w:val="en-GB"/>
        </w:rPr>
        <w:t xml:space="preserve"> (Hemiptera: Aleyrodidae): What Relationships with and Morpho-Physiological Effects on the Plants It Develops on? Insects, 13, 351. https://doi.org/10.3390/ insects13040351</w:t>
      </w:r>
    </w:p>
    <w:p w14:paraId="3615EA3A" w14:textId="77777777" w:rsidR="007D5A2B" w:rsidRPr="007D5A2B" w:rsidRDefault="007D5A2B" w:rsidP="007D5A2B">
      <w:pPr>
        <w:pStyle w:val="NormaleWeb"/>
        <w:numPr>
          <w:ilvl w:val="0"/>
          <w:numId w:val="1"/>
        </w:numPr>
        <w:spacing w:before="0" w:beforeAutospacing="0" w:after="0" w:afterAutospacing="0"/>
        <w:ind w:left="425" w:hanging="425"/>
        <w:jc w:val="both"/>
        <w:rPr>
          <w:rStyle w:val="fontstyle01"/>
          <w:rFonts w:ascii="Arial Narrow" w:hAnsi="Arial Narrow"/>
          <w:color w:val="333333"/>
          <w:sz w:val="22"/>
          <w:szCs w:val="22"/>
        </w:rPr>
      </w:pPr>
      <w:r w:rsidRPr="007D5A2B">
        <w:rPr>
          <w:rStyle w:val="fontstyle01"/>
          <w:rFonts w:ascii="Arial Narrow" w:hAnsi="Arial Narrow"/>
          <w:i w:val="0"/>
          <w:iCs w:val="0"/>
          <w:sz w:val="22"/>
          <w:szCs w:val="22"/>
        </w:rPr>
        <w:t xml:space="preserve">Barbagallo S., </w:t>
      </w:r>
      <w:r w:rsidRPr="007D5A2B">
        <w:rPr>
          <w:rStyle w:val="fontstyle01"/>
          <w:rFonts w:ascii="Arial Narrow" w:hAnsi="Arial Narrow"/>
          <w:b/>
          <w:bCs/>
          <w:i w:val="0"/>
          <w:iCs w:val="0"/>
          <w:sz w:val="22"/>
          <w:szCs w:val="22"/>
        </w:rPr>
        <w:t>Massimino Cocuzza G.E</w:t>
      </w:r>
      <w:r w:rsidRPr="007D5A2B">
        <w:rPr>
          <w:rStyle w:val="fontstyle01"/>
          <w:rFonts w:ascii="Arial Narrow" w:hAnsi="Arial Narrow"/>
          <w:i w:val="0"/>
          <w:iCs w:val="0"/>
          <w:sz w:val="22"/>
          <w:szCs w:val="22"/>
        </w:rPr>
        <w:t xml:space="preserve">., 2022. </w:t>
      </w:r>
      <w:r w:rsidRPr="007D5A2B">
        <w:rPr>
          <w:rStyle w:val="fontstyle01"/>
          <w:rFonts w:ascii="Arial Narrow" w:hAnsi="Arial Narrow"/>
          <w:i w:val="0"/>
          <w:iCs w:val="0"/>
          <w:sz w:val="22"/>
          <w:szCs w:val="22"/>
          <w:lang w:val="en-GB"/>
        </w:rPr>
        <w:t xml:space="preserve">Description of a new </w:t>
      </w:r>
      <w:r w:rsidRPr="007D5A2B">
        <w:rPr>
          <w:rStyle w:val="fontstyle21"/>
          <w:rFonts w:ascii="Arial Narrow" w:hAnsi="Arial Narrow"/>
          <w:b w:val="0"/>
          <w:bCs w:val="0"/>
          <w:i/>
          <w:iCs/>
          <w:sz w:val="22"/>
          <w:szCs w:val="22"/>
          <w:lang w:val="en-GB"/>
        </w:rPr>
        <w:t>Myzocallis</w:t>
      </w:r>
      <w:r w:rsidRPr="007D5A2B">
        <w:rPr>
          <w:rStyle w:val="fontstyle01"/>
          <w:rFonts w:ascii="Arial Narrow" w:hAnsi="Arial Narrow"/>
          <w:i w:val="0"/>
          <w:iCs w:val="0"/>
          <w:sz w:val="22"/>
          <w:szCs w:val="22"/>
          <w:lang w:val="en-GB"/>
        </w:rPr>
        <w:t xml:space="preserve"> living on Valonia oak in</w:t>
      </w:r>
      <w:r w:rsidRPr="007D5A2B">
        <w:rPr>
          <w:rFonts w:ascii="Arial Narrow" w:hAnsi="Arial Narrow"/>
          <w:color w:val="242021"/>
          <w:sz w:val="22"/>
          <w:szCs w:val="22"/>
          <w:lang w:val="en-GB"/>
        </w:rPr>
        <w:t xml:space="preserve"> </w:t>
      </w:r>
      <w:r w:rsidRPr="007D5A2B">
        <w:rPr>
          <w:rStyle w:val="fontstyle01"/>
          <w:rFonts w:ascii="Arial Narrow" w:hAnsi="Arial Narrow"/>
          <w:i w:val="0"/>
          <w:iCs w:val="0"/>
          <w:sz w:val="22"/>
          <w:szCs w:val="22"/>
          <w:lang w:val="en-GB"/>
        </w:rPr>
        <w:t xml:space="preserve">Southern Italy with DNA barcoding accounts on allied species-group. </w:t>
      </w:r>
      <w:r w:rsidRPr="007D5A2B">
        <w:rPr>
          <w:rStyle w:val="fontstyle01"/>
          <w:rFonts w:ascii="Arial Narrow" w:hAnsi="Arial Narrow"/>
          <w:sz w:val="22"/>
          <w:szCs w:val="22"/>
          <w:lang w:val="en-GB"/>
        </w:rPr>
        <w:t>ZooTaxa</w:t>
      </w:r>
      <w:r w:rsidRPr="007D5A2B">
        <w:rPr>
          <w:rStyle w:val="fontstyle01"/>
          <w:rFonts w:ascii="Arial Narrow" w:hAnsi="Arial Narrow"/>
          <w:i w:val="0"/>
          <w:iCs w:val="0"/>
          <w:sz w:val="22"/>
          <w:szCs w:val="22"/>
          <w:lang w:val="en-GB"/>
        </w:rPr>
        <w:t>, 5183 (1): 187-202</w:t>
      </w:r>
    </w:p>
    <w:p w14:paraId="01C78439" w14:textId="77777777" w:rsidR="007D5A2B" w:rsidRPr="007D5A2B" w:rsidRDefault="007D5A2B" w:rsidP="007D5A2B">
      <w:pPr>
        <w:numPr>
          <w:ilvl w:val="0"/>
          <w:numId w:val="1"/>
        </w:numPr>
        <w:ind w:left="426" w:hanging="426"/>
        <w:jc w:val="both"/>
        <w:rPr>
          <w:rFonts w:ascii="Arial Narrow" w:eastAsia="Times New Roman" w:hAnsi="Arial Narrow"/>
          <w:sz w:val="22"/>
          <w:szCs w:val="22"/>
        </w:rPr>
      </w:pPr>
      <w:r w:rsidRPr="007D5A2B">
        <w:rPr>
          <w:rFonts w:ascii="Arial Narrow" w:eastAsia="Times New Roman" w:hAnsi="Arial Narrow"/>
          <w:b/>
          <w:bCs/>
          <w:sz w:val="22"/>
          <w:szCs w:val="22"/>
          <w:lang w:val="it-IT"/>
        </w:rPr>
        <w:t>Massimino Cocuzza, G.E.</w:t>
      </w:r>
      <w:r w:rsidRPr="007D5A2B">
        <w:rPr>
          <w:rFonts w:ascii="Arial Narrow" w:eastAsia="Times New Roman" w:hAnsi="Arial Narrow"/>
          <w:sz w:val="22"/>
          <w:szCs w:val="22"/>
          <w:lang w:val="it-IT"/>
        </w:rPr>
        <w:t xml:space="preserve">; Magoga, G.; Montagna, M.; Nieto Nafría, J.M.; Barbagallo, S., 2022. </w:t>
      </w:r>
      <w:r w:rsidRPr="007D5A2B">
        <w:rPr>
          <w:rFonts w:ascii="Arial Narrow" w:eastAsia="Times New Roman" w:hAnsi="Arial Narrow"/>
          <w:sz w:val="22"/>
          <w:szCs w:val="22"/>
        </w:rPr>
        <w:t xml:space="preserve">European and Mediterranean Myzocallidini Aphid Species: DNA Barcoding and Remarks on Ecology with Taxonomic Modifications in An Integrated Framework. </w:t>
      </w:r>
      <w:r w:rsidRPr="007D5A2B">
        <w:rPr>
          <w:rFonts w:ascii="Arial Narrow" w:eastAsia="Times New Roman" w:hAnsi="Arial Narrow"/>
          <w:i/>
          <w:iCs/>
          <w:sz w:val="22"/>
          <w:szCs w:val="22"/>
        </w:rPr>
        <w:t xml:space="preserve">Insects </w:t>
      </w:r>
      <w:r w:rsidRPr="007D5A2B">
        <w:rPr>
          <w:rFonts w:ascii="Arial Narrow" w:eastAsia="Times New Roman" w:hAnsi="Arial Narrow"/>
          <w:b/>
          <w:bCs/>
          <w:sz w:val="22"/>
          <w:szCs w:val="22"/>
        </w:rPr>
        <w:t>2022</w:t>
      </w:r>
      <w:r w:rsidRPr="007D5A2B">
        <w:rPr>
          <w:rFonts w:ascii="Arial Narrow" w:eastAsia="Times New Roman" w:hAnsi="Arial Narrow"/>
          <w:sz w:val="22"/>
          <w:szCs w:val="22"/>
        </w:rPr>
        <w:t xml:space="preserve">, </w:t>
      </w:r>
      <w:r w:rsidRPr="007D5A2B">
        <w:rPr>
          <w:rFonts w:ascii="Arial Narrow" w:eastAsia="Times New Roman" w:hAnsi="Arial Narrow"/>
          <w:i/>
          <w:iCs/>
          <w:sz w:val="22"/>
          <w:szCs w:val="22"/>
        </w:rPr>
        <w:t>13</w:t>
      </w:r>
      <w:r w:rsidRPr="007D5A2B">
        <w:rPr>
          <w:rFonts w:ascii="Arial Narrow" w:eastAsia="Times New Roman" w:hAnsi="Arial Narrow"/>
          <w:sz w:val="22"/>
          <w:szCs w:val="22"/>
        </w:rPr>
        <w:t xml:space="preserve">, 1006. https://doi.org/10.3390/ insects13111006 </w:t>
      </w:r>
    </w:p>
    <w:p w14:paraId="5E282751" w14:textId="77777777" w:rsidR="007D5A2B" w:rsidRPr="007D5A2B" w:rsidRDefault="007D5A2B" w:rsidP="007D5A2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sz w:val="22"/>
          <w:szCs w:val="22"/>
          <w:lang w:val="en-US"/>
        </w:rPr>
      </w:pPr>
      <w:r w:rsidRPr="007D5A2B">
        <w:rPr>
          <w:rFonts w:ascii="Arial Narrow" w:hAnsi="Arial Narrow" w:cs="Times New Roman"/>
          <w:sz w:val="22"/>
          <w:szCs w:val="22"/>
        </w:rPr>
        <w:t xml:space="preserve">Modica G., Arcidiacono F., </w:t>
      </w:r>
      <w:r w:rsidRPr="007D5A2B">
        <w:rPr>
          <w:rFonts w:ascii="Arial Narrow" w:hAnsi="Arial Narrow" w:cs="Times New Roman"/>
          <w:b/>
          <w:bCs/>
          <w:sz w:val="22"/>
          <w:szCs w:val="22"/>
        </w:rPr>
        <w:t>Massimino Cocuzza G.E.</w:t>
      </w:r>
      <w:r w:rsidRPr="007D5A2B">
        <w:rPr>
          <w:rFonts w:ascii="Arial Narrow" w:hAnsi="Arial Narrow" w:cs="Times New Roman"/>
          <w:sz w:val="22"/>
          <w:szCs w:val="22"/>
        </w:rPr>
        <w:t xml:space="preserve">, Catara V., Tribulato A., La Malfa S., Continella A., 2022. </w:t>
      </w:r>
      <w:r w:rsidRPr="007D5A2B">
        <w:rPr>
          <w:rFonts w:ascii="Arial Narrow" w:hAnsi="Arial Narrow" w:cs="Times New Roman"/>
          <w:sz w:val="22"/>
          <w:szCs w:val="22"/>
          <w:lang w:val="en-US"/>
        </w:rPr>
        <w:t xml:space="preserve">Development of sustainable control strategies for citrus under the threat of climate change for the prevention of HLB entry into the EU: the Italian experience. </w:t>
      </w:r>
      <w:r w:rsidRPr="007D5A2B">
        <w:rPr>
          <w:rFonts w:ascii="Arial Narrow" w:hAnsi="Arial Narrow" w:cs="Times New Roman"/>
          <w:i/>
          <w:iCs/>
          <w:sz w:val="22"/>
          <w:szCs w:val="22"/>
          <w:lang w:val="en-US"/>
        </w:rPr>
        <w:t>Acta Horticolturae</w:t>
      </w:r>
      <w:r w:rsidRPr="007D5A2B">
        <w:rPr>
          <w:rFonts w:ascii="Arial Narrow" w:hAnsi="Arial Narrow" w:cs="Times New Roman"/>
          <w:sz w:val="22"/>
          <w:szCs w:val="22"/>
          <w:lang w:val="en-US"/>
        </w:rPr>
        <w:t xml:space="preserve">, 1354. </w:t>
      </w:r>
      <w:r w:rsidRPr="007D5A2B">
        <w:rPr>
          <w:rFonts w:ascii="Arial Narrow" w:hAnsi="Arial Narrow" w:cs="Times New Roman"/>
          <w:sz w:val="22"/>
          <w:szCs w:val="22"/>
        </w:rPr>
        <w:t>ISHS 2022. DOI 10.17660/ActaHortic.2022.1354.3</w:t>
      </w:r>
    </w:p>
    <w:p w14:paraId="45793980" w14:textId="77777777" w:rsidR="007D5A2B" w:rsidRPr="007D5A2B" w:rsidRDefault="007D5A2B" w:rsidP="007D5A2B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  <w:lang w:val="it-IT"/>
        </w:rPr>
        <w:t xml:space="preserve">Farina A., </w:t>
      </w:r>
      <w:r w:rsidRPr="007D5A2B">
        <w:rPr>
          <w:rFonts w:ascii="Arial Narrow" w:hAnsi="Arial Narrow"/>
          <w:b/>
          <w:bCs/>
          <w:sz w:val="22"/>
          <w:szCs w:val="22"/>
          <w:lang w:val="it-IT"/>
        </w:rPr>
        <w:t>Massimino 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Suma P., Rapisarda C., 2023. </w:t>
      </w:r>
      <w:r w:rsidRPr="007D5A2B">
        <w:rPr>
          <w:rFonts w:ascii="Arial Narrow" w:hAnsi="Arial Narrow"/>
          <w:sz w:val="22"/>
          <w:szCs w:val="22"/>
        </w:rPr>
        <w:t xml:space="preserve">Can </w:t>
      </w:r>
      <w:r w:rsidRPr="007D5A2B">
        <w:rPr>
          <w:rFonts w:ascii="Arial Narrow" w:hAnsi="Arial Narrow"/>
          <w:i/>
          <w:iCs/>
          <w:sz w:val="22"/>
          <w:szCs w:val="22"/>
        </w:rPr>
        <w:t>Macrolophus pygmaeus</w:t>
      </w:r>
      <w:r w:rsidRPr="007D5A2B">
        <w:rPr>
          <w:rFonts w:ascii="Arial Narrow" w:hAnsi="Arial Narrow"/>
          <w:sz w:val="22"/>
          <w:szCs w:val="22"/>
        </w:rPr>
        <w:t xml:space="preserve"> (Hemiptera, Miridae) Mitigate the Damage Caused to Plants by </w:t>
      </w:r>
      <w:r w:rsidRPr="007D5A2B">
        <w:rPr>
          <w:rFonts w:ascii="Arial Narrow" w:hAnsi="Arial Narrow"/>
          <w:i/>
          <w:iCs/>
          <w:sz w:val="22"/>
          <w:szCs w:val="22"/>
        </w:rPr>
        <w:t>Bemisia tabaci</w:t>
      </w:r>
      <w:r w:rsidRPr="007D5A2B">
        <w:rPr>
          <w:rFonts w:ascii="Arial Narrow" w:hAnsi="Arial Narrow"/>
          <w:sz w:val="22"/>
          <w:szCs w:val="22"/>
        </w:rPr>
        <w:t xml:space="preserve"> (Hemiptera, Aleyrodidae)? </w:t>
      </w:r>
      <w:r w:rsidRPr="007D5A2B">
        <w:rPr>
          <w:rFonts w:ascii="Arial Narrow" w:hAnsi="Arial Narrow"/>
          <w:i/>
          <w:iCs/>
          <w:sz w:val="22"/>
          <w:szCs w:val="22"/>
        </w:rPr>
        <w:t>Insects</w:t>
      </w:r>
      <w:r w:rsidRPr="007D5A2B">
        <w:rPr>
          <w:rFonts w:ascii="Arial Narrow" w:hAnsi="Arial Narrow"/>
          <w:sz w:val="22"/>
          <w:szCs w:val="22"/>
        </w:rPr>
        <w:t xml:space="preserve">, </w:t>
      </w:r>
      <w:r w:rsidRPr="007D5A2B">
        <w:rPr>
          <w:rFonts w:ascii="Arial Narrow" w:hAnsi="Arial Narrow"/>
          <w:sz w:val="22"/>
          <w:szCs w:val="22"/>
          <w:lang w:val="it-IT"/>
        </w:rPr>
        <w:t>14, 164. https://doi.org/10.3390/insects14020164</w:t>
      </w:r>
    </w:p>
    <w:p w14:paraId="569FC3A2" w14:textId="77777777" w:rsidR="007D5A2B" w:rsidRPr="007D5A2B" w:rsidRDefault="007D5A2B" w:rsidP="007D5A2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sz w:val="22"/>
          <w:szCs w:val="22"/>
          <w:lang w:val="en-US"/>
        </w:rPr>
      </w:pPr>
      <w:r w:rsidRPr="007D5A2B">
        <w:rPr>
          <w:rFonts w:ascii="Arial Narrow" w:hAnsi="Arial Narrow" w:cs="Times New Roman"/>
          <w:b/>
          <w:bCs/>
          <w:sz w:val="22"/>
          <w:szCs w:val="22"/>
        </w:rPr>
        <w:t>Massimino Cocuzza G.E.</w:t>
      </w:r>
      <w:r w:rsidRPr="007D5A2B">
        <w:rPr>
          <w:rFonts w:ascii="Arial Narrow" w:hAnsi="Arial Narrow" w:cs="Times New Roman"/>
          <w:sz w:val="22"/>
          <w:szCs w:val="22"/>
        </w:rPr>
        <w:t xml:space="preserve">, Jovičić I., Frisenna F., Tumminelli R., Siscaro G., 2023. </w:t>
      </w:r>
      <w:r w:rsidRPr="007D5A2B">
        <w:rPr>
          <w:rFonts w:ascii="Arial Narrow" w:hAnsi="Arial Narrow" w:cs="Times New Roman"/>
          <w:sz w:val="22"/>
          <w:szCs w:val="22"/>
          <w:lang w:val="en-US"/>
        </w:rPr>
        <w:t xml:space="preserve">Discovery of </w:t>
      </w:r>
      <w:r w:rsidRPr="007D5A2B">
        <w:rPr>
          <w:rFonts w:ascii="Arial Narrow" w:hAnsi="Arial Narrow" w:cs="Times New Roman"/>
          <w:i/>
          <w:iCs/>
          <w:sz w:val="22"/>
          <w:szCs w:val="22"/>
          <w:lang w:val="en-US"/>
        </w:rPr>
        <w:t>Serangium montazerii</w:t>
      </w:r>
      <w:r w:rsidRPr="007D5A2B">
        <w:rPr>
          <w:rFonts w:ascii="Arial Narrow" w:hAnsi="Arial Narrow" w:cs="Times New Roman"/>
          <w:sz w:val="22"/>
          <w:szCs w:val="22"/>
          <w:lang w:val="en-US"/>
        </w:rPr>
        <w:t xml:space="preserve"> Fürsch (Coleoptera, Coccinellidae) as a predator of </w:t>
      </w:r>
      <w:r w:rsidRPr="007D5A2B">
        <w:rPr>
          <w:rFonts w:ascii="Arial Narrow" w:hAnsi="Arial Narrow" w:cs="Times New Roman"/>
          <w:i/>
          <w:iCs/>
          <w:sz w:val="22"/>
          <w:szCs w:val="22"/>
          <w:lang w:val="en-US"/>
        </w:rPr>
        <w:t>Aleurocanthus spiniferus</w:t>
      </w:r>
      <w:r w:rsidRPr="007D5A2B">
        <w:rPr>
          <w:rFonts w:ascii="Arial Narrow" w:hAnsi="Arial Narrow" w:cs="Times New Roman"/>
          <w:sz w:val="22"/>
          <w:szCs w:val="22"/>
          <w:lang w:val="en-US"/>
        </w:rPr>
        <w:t xml:space="preserve"> (Quaintance) (Hemiptera, Aleyrodidae) in Italy. </w:t>
      </w:r>
      <w:r w:rsidRPr="007D5A2B">
        <w:rPr>
          <w:rFonts w:ascii="Arial Narrow" w:hAnsi="Arial Narrow" w:cs="Times New Roman"/>
          <w:i/>
          <w:iCs/>
          <w:sz w:val="22"/>
          <w:szCs w:val="22"/>
          <w:lang w:val="en-US"/>
        </w:rPr>
        <w:t>EPPO Bulletin</w:t>
      </w:r>
      <w:r w:rsidRPr="007D5A2B">
        <w:rPr>
          <w:rFonts w:ascii="Arial Narrow" w:hAnsi="Arial Narrow" w:cs="Times New Roman"/>
          <w:sz w:val="22"/>
          <w:szCs w:val="22"/>
          <w:lang w:val="en-US"/>
        </w:rPr>
        <w:t>, 53, 376-386. DOI: 10/1111/epp.12924</w:t>
      </w:r>
    </w:p>
    <w:p w14:paraId="4A20F96A" w14:textId="77777777" w:rsidR="007D5A2B" w:rsidRPr="007D5A2B" w:rsidRDefault="007D5A2B" w:rsidP="007D5A2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sz w:val="22"/>
          <w:szCs w:val="22"/>
          <w:lang w:val="en-US"/>
        </w:rPr>
      </w:pPr>
      <w:r w:rsidRPr="007D5A2B">
        <w:rPr>
          <w:rFonts w:ascii="Arial Narrow" w:hAnsi="Arial Narrow" w:cs="Times New Roman"/>
          <w:sz w:val="22"/>
          <w:szCs w:val="22"/>
        </w:rPr>
        <w:t xml:space="preserve">Milenovic M., </w:t>
      </w:r>
      <w:r w:rsidRPr="007D5A2B">
        <w:rPr>
          <w:rFonts w:ascii="Arial Narrow" w:hAnsi="Arial Narrow" w:cs="Times New Roman"/>
          <w:b/>
          <w:bCs/>
          <w:sz w:val="22"/>
          <w:szCs w:val="22"/>
        </w:rPr>
        <w:t>Massimino Cocuzza G.E.</w:t>
      </w:r>
      <w:r w:rsidRPr="007D5A2B">
        <w:rPr>
          <w:rFonts w:ascii="Arial Narrow" w:hAnsi="Arial Narrow" w:cs="Times New Roman"/>
          <w:sz w:val="22"/>
          <w:szCs w:val="22"/>
        </w:rPr>
        <w:t xml:space="preserve">, Suma P., Farina A., 2023. </w:t>
      </w:r>
      <w:r w:rsidRPr="007D5A2B">
        <w:rPr>
          <w:rFonts w:ascii="Arial Narrow" w:hAnsi="Arial Narrow" w:cs="Times New Roman"/>
          <w:sz w:val="22"/>
          <w:szCs w:val="22"/>
          <w:lang w:val="en-US"/>
        </w:rPr>
        <w:t xml:space="preserve">Geographic distribution of </w:t>
      </w:r>
      <w:r w:rsidRPr="007D5A2B">
        <w:rPr>
          <w:rFonts w:ascii="Arial Narrow" w:hAnsi="Arial Narrow" w:cs="Times New Roman"/>
          <w:i/>
          <w:iCs/>
          <w:sz w:val="22"/>
          <w:szCs w:val="22"/>
          <w:lang w:val="en-US"/>
        </w:rPr>
        <w:t>Bemisia tabaci</w:t>
      </w:r>
      <w:r w:rsidRPr="007D5A2B">
        <w:rPr>
          <w:rFonts w:ascii="Arial Narrow" w:hAnsi="Arial Narrow" w:cs="Times New Roman"/>
          <w:sz w:val="22"/>
          <w:szCs w:val="22"/>
          <w:lang w:val="en-US"/>
        </w:rPr>
        <w:t xml:space="preserve"> species in Sicily and patterns in facultative endosymbiont community composition. Journal of Applied Entomology, 147, 908-915. </w:t>
      </w:r>
      <w:r w:rsidRPr="007D5A2B">
        <w:rPr>
          <w:rFonts w:ascii="Arial Narrow" w:hAnsi="Arial Narrow" w:cs="Times New Roman"/>
          <w:sz w:val="22"/>
          <w:szCs w:val="22"/>
        </w:rPr>
        <w:t>DOI: 10.1111/jen.13183</w:t>
      </w:r>
      <w:bookmarkEnd w:id="0"/>
    </w:p>
    <w:p w14:paraId="6E0D2FFF" w14:textId="77777777" w:rsidR="007D5A2B" w:rsidRPr="007D5A2B" w:rsidRDefault="007D5A2B" w:rsidP="007D5A2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sz w:val="22"/>
          <w:szCs w:val="22"/>
          <w:lang w:val="en-US"/>
        </w:rPr>
      </w:pPr>
      <w:bookmarkStart w:id="1" w:name="_Hlk170119134"/>
      <w:r w:rsidRPr="007D5A2B">
        <w:rPr>
          <w:rFonts w:ascii="Arial Narrow" w:hAnsi="Arial Narrow" w:cs="Times New Roman"/>
          <w:sz w:val="22"/>
          <w:szCs w:val="22"/>
        </w:rPr>
        <w:t xml:space="preserve">Cominelli F., Chiesa O., Panini M., </w:t>
      </w:r>
      <w:r w:rsidRPr="007D5A2B">
        <w:rPr>
          <w:rFonts w:ascii="Arial Narrow" w:hAnsi="Arial Narrow" w:cs="Times New Roman"/>
          <w:b/>
          <w:bCs/>
          <w:sz w:val="22"/>
          <w:szCs w:val="22"/>
        </w:rPr>
        <w:t>Massimino Cocuzza G.E.</w:t>
      </w:r>
      <w:r w:rsidRPr="007D5A2B">
        <w:rPr>
          <w:rFonts w:ascii="Arial Narrow" w:hAnsi="Arial Narrow" w:cs="Times New Roman"/>
          <w:sz w:val="22"/>
          <w:szCs w:val="22"/>
        </w:rPr>
        <w:t xml:space="preserve">, Mazzoni E., 2024. </w:t>
      </w:r>
      <w:r w:rsidRPr="007D5A2B">
        <w:rPr>
          <w:rFonts w:ascii="Arial Narrow" w:hAnsi="Arial Narrow" w:cs="Times New Roman"/>
          <w:sz w:val="22"/>
          <w:szCs w:val="22"/>
          <w:lang w:val="en-US"/>
        </w:rPr>
        <w:t xml:space="preserve">Survey of target site mutations linked with insecticide resistance in Italian populations of </w:t>
      </w:r>
      <w:r w:rsidRPr="007D5A2B">
        <w:rPr>
          <w:rFonts w:ascii="Arial Narrow" w:hAnsi="Arial Narrow" w:cs="Times New Roman"/>
          <w:i/>
          <w:iCs/>
          <w:sz w:val="22"/>
          <w:szCs w:val="22"/>
          <w:lang w:val="en-US"/>
        </w:rPr>
        <w:t>Aphis gossypii</w:t>
      </w:r>
      <w:r w:rsidRPr="007D5A2B">
        <w:rPr>
          <w:rFonts w:ascii="Arial Narrow" w:hAnsi="Arial Narrow" w:cs="Times New Roman"/>
          <w:sz w:val="22"/>
          <w:szCs w:val="22"/>
          <w:lang w:val="en-US"/>
        </w:rPr>
        <w:t>. Pest Management Science, … DOI 10.1002/ps.8142</w:t>
      </w:r>
      <w:bookmarkEnd w:id="1"/>
    </w:p>
    <w:p w14:paraId="0AF73756" w14:textId="77777777" w:rsidR="007D5A2B" w:rsidRPr="007D5A2B" w:rsidRDefault="007D5A2B" w:rsidP="007D5A2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sz w:val="22"/>
          <w:szCs w:val="22"/>
          <w:lang w:val="en-US"/>
        </w:rPr>
      </w:pPr>
      <w:r w:rsidRPr="007D5A2B">
        <w:rPr>
          <w:rFonts w:ascii="Arial Narrow" w:hAnsi="Arial Narrow" w:cs="Times New Roman"/>
          <w:sz w:val="22"/>
          <w:szCs w:val="22"/>
        </w:rPr>
        <w:t xml:space="preserve">Caruso P., </w:t>
      </w:r>
      <w:r w:rsidRPr="007D5A2B">
        <w:rPr>
          <w:rFonts w:ascii="Arial Narrow" w:hAnsi="Arial Narrow" w:cs="Times New Roman"/>
          <w:b/>
          <w:bCs/>
          <w:sz w:val="22"/>
          <w:szCs w:val="22"/>
        </w:rPr>
        <w:t>Massimino Cocuzza G.E.</w:t>
      </w:r>
      <w:r w:rsidRPr="007D5A2B">
        <w:rPr>
          <w:rFonts w:ascii="Arial Narrow" w:hAnsi="Arial Narrow" w:cs="Times New Roman"/>
          <w:sz w:val="22"/>
          <w:szCs w:val="22"/>
        </w:rPr>
        <w:t xml:space="preserve">, Di Silvestro S., Puglisi D., Bazzano M., Scuderi G., Catara A., Licciardello G., 2024. </w:t>
      </w:r>
      <w:r w:rsidRPr="007D5A2B">
        <w:rPr>
          <w:rFonts w:ascii="Arial Narrow" w:eastAsia="Times" w:hAnsi="Arial Narrow" w:cs="Times New Roman"/>
          <w:sz w:val="22"/>
          <w:szCs w:val="22"/>
          <w:lang w:val="en-US" w:eastAsia="it-IT"/>
        </w:rPr>
        <w:t>The replication of Citrus tristeza virus VT isolates in ornamental Citrus and related rutaceous species implicates them as potential virus reservoirs in the Mediterranean area. Acta Horticolturae, 1392, 105-111. ISHS 2024. DOI 10.17660/ActaHortic.2024.1392.13</w:t>
      </w:r>
    </w:p>
    <w:p w14:paraId="49128EB8" w14:textId="77777777" w:rsidR="007D5A2B" w:rsidRPr="007D5A2B" w:rsidRDefault="007D5A2B" w:rsidP="007D5A2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sz w:val="22"/>
          <w:szCs w:val="22"/>
          <w:lang w:val="en-US"/>
        </w:rPr>
      </w:pPr>
      <w:bookmarkStart w:id="2" w:name="_Hlk204783244"/>
      <w:r w:rsidRPr="007D5A2B">
        <w:rPr>
          <w:rStyle w:val="fontstyle01"/>
          <w:rFonts w:ascii="Arial Narrow" w:hAnsi="Arial Narrow" w:cs="Times New Roman"/>
          <w:i w:val="0"/>
          <w:iCs w:val="0"/>
          <w:sz w:val="22"/>
          <w:szCs w:val="22"/>
        </w:rPr>
        <w:t xml:space="preserve">Gugliuzzo A,·Cavallaro C,·Strano CP,·Alinç T,·Passos LC, Ricupero M, Lisi F, </w:t>
      </w:r>
      <w:r w:rsidRPr="007D5A2B">
        <w:rPr>
          <w:rStyle w:val="fontstyle01"/>
          <w:rFonts w:ascii="Arial Narrow" w:hAnsi="Arial Narrow" w:cs="Times New Roman"/>
          <w:b/>
          <w:bCs/>
          <w:i w:val="0"/>
          <w:iCs w:val="0"/>
          <w:sz w:val="22"/>
          <w:szCs w:val="22"/>
        </w:rPr>
        <w:t>Massimino Cocuzza GE</w:t>
      </w:r>
      <w:r w:rsidRPr="007D5A2B">
        <w:rPr>
          <w:rStyle w:val="fontstyle01"/>
          <w:rFonts w:ascii="Arial Narrow" w:hAnsi="Arial Narrow" w:cs="Times New Roman"/>
          <w:i w:val="0"/>
          <w:iCs w:val="0"/>
          <w:sz w:val="22"/>
          <w:szCs w:val="22"/>
        </w:rPr>
        <w:t>, Colazza·S, Russo A, Siscaro G, Tropea Garzia G,·Zappalà L, Biondi</w:t>
      </w:r>
      <w:r w:rsidRPr="007D5A2B">
        <w:rPr>
          <w:rFonts w:ascii="Arial Narrow" w:hAnsi="Arial Narrow" w:cs="Times New Roman"/>
          <w:i/>
          <w:iCs/>
          <w:sz w:val="22"/>
          <w:szCs w:val="22"/>
        </w:rPr>
        <w:t xml:space="preserve"> </w:t>
      </w:r>
      <w:r w:rsidRPr="007D5A2B">
        <w:rPr>
          <w:rFonts w:ascii="Arial Narrow" w:hAnsi="Arial Narrow" w:cs="Times New Roman"/>
          <w:sz w:val="22"/>
          <w:szCs w:val="22"/>
        </w:rPr>
        <w:t xml:space="preserve">A., 2024. </w:t>
      </w:r>
      <w:r w:rsidRPr="007D5A2B">
        <w:rPr>
          <w:rFonts w:ascii="Arial Narrow" w:eastAsia="Times New Roman" w:hAnsi="Arial Narrow" w:cs="Times New Roman"/>
          <w:sz w:val="22"/>
          <w:szCs w:val="22"/>
          <w:lang w:val="en-US" w:eastAsia="it-IT"/>
        </w:rPr>
        <w:t xml:space="preserve">Seasonal flight activity of </w:t>
      </w:r>
      <w:r w:rsidRPr="007D5A2B">
        <w:rPr>
          <w:rFonts w:ascii="Arial Narrow" w:eastAsia="Times New Roman" w:hAnsi="Arial Narrow" w:cs="Times New Roman"/>
          <w:i/>
          <w:iCs/>
          <w:sz w:val="22"/>
          <w:szCs w:val="22"/>
          <w:lang w:val="en-US" w:eastAsia="it-IT"/>
        </w:rPr>
        <w:t xml:space="preserve">Drosophila suzukii </w:t>
      </w:r>
      <w:r w:rsidRPr="007D5A2B">
        <w:rPr>
          <w:rFonts w:ascii="Arial Narrow" w:eastAsia="Times New Roman" w:hAnsi="Arial Narrow" w:cs="Times New Roman"/>
          <w:sz w:val="22"/>
          <w:szCs w:val="22"/>
          <w:lang w:val="en-US" w:eastAsia="it-IT"/>
        </w:rPr>
        <w:t xml:space="preserve">and first data on its population genetics and parasitoid occurrence on Mount Etna (Italy). </w:t>
      </w:r>
      <w:r w:rsidRPr="007D5A2B">
        <w:rPr>
          <w:rFonts w:ascii="Arial Narrow" w:eastAsia="Times New Roman" w:hAnsi="Arial Narrow" w:cs="Times New Roman"/>
          <w:sz w:val="22"/>
          <w:szCs w:val="22"/>
          <w:lang w:eastAsia="it-IT"/>
        </w:rPr>
        <w:t>Phytoparasitica, 52, 95. doi.org/10.1007/s12600-024-01206-x</w:t>
      </w:r>
      <w:bookmarkEnd w:id="2"/>
    </w:p>
    <w:p w14:paraId="67FA16B0" w14:textId="77777777" w:rsidR="007D5A2B" w:rsidRPr="007D5A2B" w:rsidRDefault="007D5A2B" w:rsidP="007D5A2B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sz w:val="22"/>
          <w:szCs w:val="22"/>
          <w:lang w:val="en-US"/>
        </w:rPr>
      </w:pPr>
      <w:bookmarkStart w:id="3" w:name="_Hlk204783172"/>
      <w:r w:rsidRPr="007D5A2B">
        <w:rPr>
          <w:rFonts w:ascii="Arial Narrow" w:hAnsi="Arial Narrow" w:cs="Times New Roman"/>
          <w:sz w:val="22"/>
          <w:szCs w:val="22"/>
        </w:rPr>
        <w:t xml:space="preserve">Tropea Garzia G, Tumminelli R, Ben Hmad E, </w:t>
      </w:r>
      <w:r w:rsidRPr="007D5A2B">
        <w:rPr>
          <w:rFonts w:ascii="Arial Narrow" w:hAnsi="Arial Narrow" w:cs="Times New Roman"/>
          <w:b/>
          <w:bCs/>
          <w:sz w:val="22"/>
          <w:szCs w:val="22"/>
        </w:rPr>
        <w:t>Massimino Cocuzza GE</w:t>
      </w:r>
      <w:r w:rsidRPr="007D5A2B">
        <w:rPr>
          <w:rFonts w:ascii="Arial Narrow" w:hAnsi="Arial Narrow" w:cs="Times New Roman"/>
          <w:sz w:val="22"/>
          <w:szCs w:val="22"/>
        </w:rPr>
        <w:t xml:space="preserve">, 2025. </w:t>
      </w:r>
      <w:r w:rsidRPr="007D5A2B">
        <w:rPr>
          <w:rFonts w:ascii="Arial Narrow" w:eastAsia="Times" w:hAnsi="Arial Narrow" w:cs="Times New Roman"/>
          <w:color w:val="242021"/>
          <w:sz w:val="22"/>
          <w:szCs w:val="22"/>
          <w:lang w:val="en-US" w:eastAsia="it-IT"/>
        </w:rPr>
        <w:t xml:space="preserve">First report of </w:t>
      </w:r>
      <w:r w:rsidRPr="007D5A2B">
        <w:rPr>
          <w:rFonts w:ascii="Arial Narrow" w:eastAsia="Times" w:hAnsi="Arial Narrow" w:cs="Times New Roman"/>
          <w:i/>
          <w:iCs/>
          <w:color w:val="242021"/>
          <w:sz w:val="22"/>
          <w:szCs w:val="22"/>
          <w:lang w:val="en-US" w:eastAsia="it-IT"/>
        </w:rPr>
        <w:t xml:space="preserve">Eutetranychus orientalis </w:t>
      </w:r>
      <w:r w:rsidRPr="007D5A2B">
        <w:rPr>
          <w:rFonts w:ascii="Arial Narrow" w:eastAsia="Times" w:hAnsi="Arial Narrow" w:cs="Times New Roman"/>
          <w:color w:val="242021"/>
          <w:sz w:val="22"/>
          <w:szCs w:val="22"/>
          <w:lang w:val="en-US" w:eastAsia="it-IT"/>
        </w:rPr>
        <w:t>(Klein, 1936) (Acari, Tetranychidae), found in citrus orchards in Eastern Sicily</w:t>
      </w:r>
      <w:r w:rsidRPr="007D5A2B">
        <w:rPr>
          <w:rFonts w:ascii="Arial Narrow" w:eastAsia="Times" w:hAnsi="Arial Narrow" w:cs="Times New Roman"/>
          <w:color w:val="auto"/>
          <w:sz w:val="22"/>
          <w:szCs w:val="22"/>
          <w:lang w:val="en-US" w:eastAsia="it-IT"/>
        </w:rPr>
        <w:t xml:space="preserve">. EPPO Bulletin, 55, 136-141. </w:t>
      </w:r>
      <w:r w:rsidRPr="007D5A2B">
        <w:rPr>
          <w:rFonts w:ascii="Arial Narrow" w:eastAsia="Times" w:hAnsi="Arial Narrow" w:cs="Times New Roman"/>
          <w:color w:val="242021"/>
          <w:sz w:val="22"/>
          <w:szCs w:val="22"/>
          <w:lang w:val="en-US" w:eastAsia="it-IT"/>
        </w:rPr>
        <w:t>DOI: 10.1111/epp.13061</w:t>
      </w:r>
      <w:bookmarkEnd w:id="3"/>
      <w:r w:rsidRPr="007D5A2B">
        <w:rPr>
          <w:rFonts w:ascii="Arial Narrow" w:eastAsia="Times" w:hAnsi="Arial Narrow" w:cs="Times New Roman"/>
          <w:color w:val="auto"/>
          <w:sz w:val="22"/>
          <w:szCs w:val="22"/>
          <w:lang w:val="en-US" w:eastAsia="it-IT"/>
        </w:rPr>
        <w:t xml:space="preserve"> </w:t>
      </w:r>
    </w:p>
    <w:p w14:paraId="2911D494" w14:textId="77777777" w:rsidR="003A382E" w:rsidRPr="003A382E" w:rsidRDefault="007D5A2B" w:rsidP="003A382E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i/>
          <w:iCs/>
          <w:sz w:val="22"/>
          <w:szCs w:val="22"/>
          <w:lang w:val="en-US"/>
        </w:rPr>
      </w:pPr>
      <w:r w:rsidRPr="007D5A2B">
        <w:rPr>
          <w:rFonts w:ascii="Arial Narrow" w:hAnsi="Arial Narrow" w:cs="Times New Roman"/>
          <w:sz w:val="22"/>
          <w:szCs w:val="22"/>
          <w:lang w:val="en-US"/>
        </w:rPr>
        <w:t xml:space="preserve">2025 - </w:t>
      </w:r>
      <w:r w:rsidRPr="007D5A2B">
        <w:rPr>
          <w:rStyle w:val="fontstyle01"/>
          <w:rFonts w:ascii="Arial Narrow" w:hAnsi="Arial Narrow" w:cs="Times New Roman"/>
          <w:i w:val="0"/>
          <w:iCs w:val="0"/>
          <w:sz w:val="22"/>
          <w:szCs w:val="22"/>
          <w:lang w:val="en-US"/>
        </w:rPr>
        <w:t xml:space="preserve">Streamlining the Identification of the Orange Spiny Whitefly, </w:t>
      </w:r>
      <w:r w:rsidRPr="007D5A2B">
        <w:rPr>
          <w:rStyle w:val="fontstyle21"/>
          <w:rFonts w:ascii="Arial Narrow" w:hAnsi="Arial Narrow" w:cs="Times New Roman"/>
          <w:b w:val="0"/>
          <w:bCs w:val="0"/>
          <w:i/>
          <w:iCs/>
          <w:sz w:val="22"/>
          <w:szCs w:val="22"/>
          <w:lang w:val="en-US"/>
        </w:rPr>
        <w:t xml:space="preserve">Aleurocanthus spiniferus </w:t>
      </w:r>
      <w:r w:rsidRPr="007D5A2B">
        <w:rPr>
          <w:rStyle w:val="fontstyle21"/>
          <w:rFonts w:ascii="Arial Narrow" w:hAnsi="Arial Narrow" w:cs="Times New Roman"/>
          <w:b w:val="0"/>
          <w:bCs w:val="0"/>
          <w:sz w:val="22"/>
          <w:szCs w:val="22"/>
          <w:lang w:val="en-US"/>
        </w:rPr>
        <w:t>(Hemiptera: Aleyrodidae)</w:t>
      </w:r>
      <w:r w:rsidRPr="007D5A2B">
        <w:rPr>
          <w:rStyle w:val="fontstyle01"/>
          <w:rFonts w:ascii="Arial Narrow" w:hAnsi="Arial Narrow" w:cs="Times New Roman"/>
          <w:i w:val="0"/>
          <w:iCs w:val="0"/>
          <w:sz w:val="22"/>
          <w:szCs w:val="22"/>
          <w:lang w:val="en-US"/>
        </w:rPr>
        <w:t xml:space="preserve">, with Real-Time PCR Probe Technology. </w:t>
      </w:r>
      <w:r w:rsidRPr="007D5A2B">
        <w:rPr>
          <w:rFonts w:ascii="Arial Narrow" w:eastAsia="Times" w:hAnsi="Arial Narrow" w:cs="Times New Roman"/>
          <w:i/>
          <w:iCs/>
          <w:sz w:val="22"/>
          <w:szCs w:val="22"/>
          <w:lang w:val="en-US" w:eastAsia="it-IT"/>
        </w:rPr>
        <w:t>Agriculture</w:t>
      </w:r>
      <w:r w:rsidRPr="007D5A2B">
        <w:rPr>
          <w:rFonts w:ascii="Arial Narrow" w:eastAsia="Times" w:hAnsi="Arial Narrow" w:cs="Times New Roman"/>
          <w:sz w:val="22"/>
          <w:szCs w:val="22"/>
          <w:lang w:val="en-US" w:eastAsia="it-IT"/>
        </w:rPr>
        <w:t xml:space="preserve">, </w:t>
      </w:r>
      <w:r w:rsidRPr="007D5A2B">
        <w:rPr>
          <w:rFonts w:ascii="Arial Narrow" w:eastAsia="Times" w:hAnsi="Arial Narrow" w:cs="Times New Roman"/>
          <w:i/>
          <w:iCs/>
          <w:sz w:val="22"/>
          <w:szCs w:val="22"/>
          <w:lang w:val="en-US" w:eastAsia="it-IT"/>
        </w:rPr>
        <w:t>15</w:t>
      </w:r>
      <w:r w:rsidRPr="007D5A2B">
        <w:rPr>
          <w:rFonts w:ascii="Arial Narrow" w:eastAsia="Times" w:hAnsi="Arial Narrow" w:cs="Times New Roman"/>
          <w:sz w:val="22"/>
          <w:szCs w:val="22"/>
          <w:lang w:val="en-US" w:eastAsia="it-IT"/>
        </w:rPr>
        <w:t>, 414. doi.org/10.3390/ agriculture15040414</w:t>
      </w:r>
      <w:r w:rsidRPr="007D5A2B">
        <w:rPr>
          <w:rFonts w:ascii="Arial Narrow" w:eastAsia="Times" w:hAnsi="Arial Narrow" w:cs="Times New Roman"/>
          <w:color w:val="auto"/>
          <w:sz w:val="22"/>
          <w:szCs w:val="22"/>
          <w:lang w:val="en-US" w:eastAsia="it-IT"/>
        </w:rPr>
        <w:t xml:space="preserve"> </w:t>
      </w:r>
    </w:p>
    <w:p w14:paraId="57BC86C6" w14:textId="217F7EB9" w:rsidR="003A382E" w:rsidRPr="003A382E" w:rsidRDefault="003A382E" w:rsidP="003A382E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i/>
          <w:iCs/>
          <w:sz w:val="22"/>
          <w:szCs w:val="22"/>
          <w:lang w:val="en-US"/>
        </w:rPr>
      </w:pPr>
      <w:r w:rsidRPr="003A382E">
        <w:rPr>
          <w:rFonts w:ascii="Arial Narrow" w:eastAsia="Times" w:hAnsi="Arial Narrow" w:cs="Times New Roman"/>
          <w:b/>
          <w:bCs/>
          <w:color w:val="242021"/>
          <w:sz w:val="22"/>
          <w:szCs w:val="22"/>
          <w:lang w:eastAsia="it-IT"/>
        </w:rPr>
        <w:t>Massimino Cocuzza</w:t>
      </w:r>
      <w:r w:rsidRPr="003A382E">
        <w:rPr>
          <w:rFonts w:ascii="Arial Narrow" w:eastAsia="Times" w:hAnsi="Arial Narrow" w:cs="Times New Roman"/>
          <w:b/>
          <w:bCs/>
          <w:color w:val="0000FF"/>
          <w:sz w:val="22"/>
          <w:szCs w:val="22"/>
          <w:lang w:eastAsia="it-IT"/>
        </w:rPr>
        <w:t xml:space="preserve"> </w:t>
      </w:r>
      <w:r w:rsidRPr="003A382E">
        <w:rPr>
          <w:rFonts w:ascii="Arial Narrow" w:eastAsia="Times" w:hAnsi="Arial Narrow" w:cs="Times New Roman"/>
          <w:b/>
          <w:bCs/>
          <w:color w:val="242021"/>
          <w:sz w:val="22"/>
          <w:szCs w:val="22"/>
          <w:lang w:eastAsia="it-IT"/>
        </w:rPr>
        <w:t>G</w:t>
      </w:r>
      <w:r w:rsidRPr="003A382E">
        <w:rPr>
          <w:rFonts w:ascii="Arial Narrow" w:eastAsia="Times" w:hAnsi="Arial Narrow" w:cs="Times New Roman"/>
          <w:color w:val="242021"/>
          <w:sz w:val="22"/>
          <w:szCs w:val="22"/>
          <w:lang w:eastAsia="it-IT"/>
        </w:rPr>
        <w:t>, Ben Hmad E</w:t>
      </w:r>
      <w:r w:rsidRPr="003A382E">
        <w:rPr>
          <w:rFonts w:ascii="Arial Narrow" w:eastAsia="Times" w:hAnsi="Arial Narrow" w:cs="Times New Roman"/>
          <w:color w:val="0000FF"/>
          <w:sz w:val="22"/>
          <w:szCs w:val="22"/>
          <w:lang w:eastAsia="it-IT"/>
        </w:rPr>
        <w:t xml:space="preserve">, </w:t>
      </w:r>
      <w:r w:rsidRPr="003A382E">
        <w:rPr>
          <w:rFonts w:ascii="Arial Narrow" w:eastAsia="Times" w:hAnsi="Arial Narrow" w:cs="Times New Roman"/>
          <w:color w:val="242021"/>
          <w:sz w:val="22"/>
          <w:szCs w:val="22"/>
          <w:lang w:eastAsia="it-IT"/>
        </w:rPr>
        <w:t xml:space="preserve">Novara R., 2026. </w:t>
      </w:r>
      <w:r w:rsidRPr="003A382E">
        <w:rPr>
          <w:rFonts w:ascii="Arial Narrow" w:eastAsia="Times New Roman" w:hAnsi="Arial Narrow"/>
          <w:color w:val="242021"/>
          <w:sz w:val="22"/>
          <w:szCs w:val="22"/>
          <w:lang w:val="en-GB"/>
        </w:rPr>
        <w:t xml:space="preserve">First report in Italy of </w:t>
      </w:r>
      <w:r w:rsidRPr="003A382E">
        <w:rPr>
          <w:rFonts w:ascii="Arial Narrow" w:eastAsia="Times New Roman" w:hAnsi="Arial Narrow"/>
          <w:i/>
          <w:iCs/>
          <w:color w:val="242021"/>
          <w:sz w:val="22"/>
          <w:szCs w:val="22"/>
          <w:lang w:val="en-GB"/>
        </w:rPr>
        <w:t xml:space="preserve">Thrips parvispinus </w:t>
      </w:r>
      <w:r w:rsidRPr="003A382E">
        <w:rPr>
          <w:rFonts w:ascii="Arial Narrow" w:eastAsia="Times New Roman" w:hAnsi="Arial Narrow"/>
          <w:color w:val="242021"/>
          <w:sz w:val="22"/>
          <w:szCs w:val="22"/>
          <w:lang w:val="en-GB"/>
        </w:rPr>
        <w:t>(Karny, 1922) (Thysanoptera, Thripidae), a major threat for Sicilian horticulture</w:t>
      </w:r>
      <w:r>
        <w:rPr>
          <w:rFonts w:ascii="Arial Narrow" w:hAnsi="Arial Narrow" w:cs="Times New Roman"/>
          <w:i/>
          <w:iCs/>
          <w:sz w:val="22"/>
          <w:szCs w:val="22"/>
          <w:lang w:val="en-US"/>
        </w:rPr>
        <w:t xml:space="preserve"> </w:t>
      </w:r>
      <w:r w:rsidRPr="003A382E">
        <w:rPr>
          <w:rFonts w:ascii="Arial Narrow" w:eastAsia="Times New Roman" w:hAnsi="Arial Narrow" w:cs="Times New Roman"/>
          <w:color w:val="242021"/>
          <w:sz w:val="22"/>
          <w:szCs w:val="22"/>
          <w:lang w:val="en-GB" w:eastAsia="it-IT"/>
        </w:rPr>
        <w:t>and floriculture</w:t>
      </w:r>
      <w:r>
        <w:rPr>
          <w:rFonts w:ascii="Arial Narrow" w:eastAsia="Times New Roman" w:hAnsi="Arial Narrow" w:cs="Times New Roman"/>
          <w:color w:val="242021"/>
          <w:sz w:val="22"/>
          <w:szCs w:val="22"/>
          <w:lang w:val="en-GB" w:eastAsia="it-IT"/>
        </w:rPr>
        <w:t xml:space="preserve">. EPPO Bulletin, </w:t>
      </w:r>
      <w:r w:rsidRPr="003A382E">
        <w:rPr>
          <w:rFonts w:ascii="Arial Narrow" w:eastAsia="Times" w:hAnsi="Arial Narrow" w:cs="Times New Roman"/>
          <w:color w:val="242021"/>
          <w:sz w:val="22"/>
          <w:szCs w:val="22"/>
          <w:lang w:val="en-US" w:eastAsia="it-IT"/>
        </w:rPr>
        <w:t>56:130–137</w:t>
      </w:r>
      <w:r w:rsidRPr="003A382E">
        <w:rPr>
          <w:rFonts w:ascii="Arial Narrow" w:eastAsia="Times" w:hAnsi="Arial Narrow" w:cs="Times New Roman"/>
          <w:color w:val="242021"/>
          <w:sz w:val="22"/>
          <w:szCs w:val="22"/>
          <w:lang w:val="en-US" w:eastAsia="it-IT"/>
        </w:rPr>
        <w:t>.</w:t>
      </w:r>
      <w:r w:rsidRPr="003A382E">
        <w:rPr>
          <w:rFonts w:ascii="Arial Narrow" w:eastAsia="Times" w:hAnsi="Arial Narrow" w:cs="Times New Roman"/>
          <w:color w:val="auto"/>
          <w:sz w:val="22"/>
          <w:szCs w:val="22"/>
          <w:lang w:val="en-US" w:eastAsia="it-IT"/>
        </w:rPr>
        <w:t xml:space="preserve"> </w:t>
      </w:r>
      <w:r w:rsidRPr="003A382E">
        <w:rPr>
          <w:rFonts w:ascii="Arial Narrow" w:eastAsia="Times" w:hAnsi="Arial Narrow" w:cs="Times New Roman"/>
          <w:color w:val="242021"/>
          <w:sz w:val="22"/>
          <w:szCs w:val="22"/>
          <w:lang w:val="en-US" w:eastAsia="it-IT"/>
        </w:rPr>
        <w:t>DOI: 10.1111/epp.70053</w:t>
      </w:r>
      <w:r w:rsidRPr="003A382E">
        <w:rPr>
          <w:rFonts w:ascii="Arial Narrow" w:eastAsia="Times" w:hAnsi="Arial Narrow" w:cs="Times New Roman"/>
          <w:color w:val="auto"/>
          <w:sz w:val="22"/>
          <w:szCs w:val="22"/>
          <w:lang w:val="en-US" w:eastAsia="it-IT"/>
        </w:rPr>
        <w:t xml:space="preserve"> </w:t>
      </w:r>
    </w:p>
    <w:p w14:paraId="315E717E" w14:textId="7F6AB7B0" w:rsidR="006546CC" w:rsidRPr="006546CC" w:rsidRDefault="003A382E" w:rsidP="006546CC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i/>
          <w:iCs/>
          <w:color w:val="auto"/>
          <w:sz w:val="28"/>
          <w:szCs w:val="28"/>
          <w:lang w:val="en-GB"/>
        </w:rPr>
      </w:pPr>
      <w:r w:rsidRPr="003A382E">
        <w:rPr>
          <w:rFonts w:ascii="Arial Narrow" w:eastAsia="Times" w:hAnsi="Arial Narrow" w:cs="Times New Roman"/>
          <w:color w:val="242021"/>
          <w:sz w:val="22"/>
          <w:szCs w:val="22"/>
          <w:lang w:eastAsia="it-IT"/>
        </w:rPr>
        <w:t>Bella S, Suma P,</w:t>
      </w:r>
      <w:r>
        <w:rPr>
          <w:rFonts w:ascii="Arial Narrow" w:eastAsia="Times" w:hAnsi="Arial Narrow" w:cs="Times New Roman"/>
          <w:b/>
          <w:bCs/>
          <w:color w:val="242021"/>
          <w:sz w:val="22"/>
          <w:szCs w:val="22"/>
          <w:lang w:eastAsia="it-IT"/>
        </w:rPr>
        <w:t xml:space="preserve"> Massimino Cocuzza GE</w:t>
      </w:r>
      <w:r w:rsidRPr="003A382E">
        <w:rPr>
          <w:rFonts w:ascii="Arial Narrow" w:eastAsia="Times" w:hAnsi="Arial Narrow" w:cs="Times New Roman"/>
          <w:color w:val="242021"/>
          <w:sz w:val="22"/>
          <w:szCs w:val="22"/>
          <w:lang w:eastAsia="it-IT"/>
        </w:rPr>
        <w:t>, 2026</w:t>
      </w:r>
      <w:r>
        <w:rPr>
          <w:rFonts w:ascii="Arial Narrow" w:eastAsia="Times" w:hAnsi="Arial Narrow" w:cs="Times New Roman"/>
          <w:color w:val="242021"/>
          <w:sz w:val="22"/>
          <w:szCs w:val="22"/>
          <w:lang w:eastAsia="it-IT"/>
        </w:rPr>
        <w:t xml:space="preserve">. </w:t>
      </w:r>
      <w:r w:rsidRPr="003A382E">
        <w:rPr>
          <w:rFonts w:ascii="Arial Narrow" w:eastAsia="Times" w:hAnsi="Arial Narrow" w:cs="Times New Roman"/>
          <w:color w:val="auto"/>
          <w:sz w:val="22"/>
          <w:szCs w:val="22"/>
          <w:lang w:val="en-US" w:eastAsia="it-IT"/>
        </w:rPr>
        <w:t>Invasive insect pests in the Mediterranean region: new risks for the Italian citrus groves</w:t>
      </w:r>
      <w:r>
        <w:rPr>
          <w:rFonts w:ascii="Arial Narrow" w:eastAsia="Times" w:hAnsi="Arial Narrow" w:cs="Times New Roman"/>
          <w:color w:val="auto"/>
          <w:sz w:val="22"/>
          <w:szCs w:val="22"/>
          <w:lang w:val="en-US" w:eastAsia="it-IT"/>
        </w:rPr>
        <w:t xml:space="preserve">. </w:t>
      </w:r>
      <w:r w:rsidRPr="00EF7E27">
        <w:rPr>
          <w:rFonts w:ascii="Arial Narrow" w:eastAsia="Times" w:hAnsi="Arial Narrow" w:cs="Calibri"/>
          <w:color w:val="auto"/>
          <w:sz w:val="22"/>
          <w:szCs w:val="22"/>
          <w:lang w:eastAsia="it-IT"/>
        </w:rPr>
        <w:t>Acta Hortic</w:t>
      </w:r>
      <w:r w:rsidRPr="00EF7E27">
        <w:rPr>
          <w:rFonts w:ascii="Arial Narrow" w:eastAsia="Times" w:hAnsi="Arial Narrow" w:cs="Calibri"/>
          <w:color w:val="auto"/>
          <w:sz w:val="22"/>
          <w:szCs w:val="22"/>
          <w:lang w:eastAsia="it-IT"/>
        </w:rPr>
        <w:t>olturae,</w:t>
      </w:r>
      <w:r w:rsidRPr="00EF7E27">
        <w:rPr>
          <w:rFonts w:ascii="Arial Narrow" w:eastAsia="Times" w:hAnsi="Arial Narrow" w:cs="Calibri"/>
          <w:color w:val="auto"/>
          <w:sz w:val="22"/>
          <w:szCs w:val="22"/>
          <w:lang w:eastAsia="it-IT"/>
        </w:rPr>
        <w:t xml:space="preserve"> 1448. ISHS 2026. DOI 10.17660/ActaHortic.2026.1448.78</w:t>
      </w:r>
      <w:r w:rsidRPr="00EF7E27">
        <w:rPr>
          <w:rFonts w:ascii="Arial Narrow" w:eastAsia="Times" w:hAnsi="Arial Narrow" w:cs="Times New Roman"/>
          <w:color w:val="auto"/>
          <w:sz w:val="32"/>
          <w:lang w:eastAsia="it-IT"/>
        </w:rPr>
        <w:t xml:space="preserve"> </w:t>
      </w:r>
    </w:p>
    <w:p w14:paraId="667E768F" w14:textId="6D9E836B" w:rsidR="006546CC" w:rsidRPr="00EF7E27" w:rsidRDefault="006546CC" w:rsidP="00EF7E27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i/>
          <w:iCs/>
          <w:color w:val="auto"/>
          <w:sz w:val="28"/>
          <w:szCs w:val="28"/>
          <w:lang w:val="en-GB"/>
        </w:rPr>
      </w:pPr>
      <w:r w:rsidRPr="006546CC">
        <w:rPr>
          <w:rFonts w:ascii="Arial Narrow" w:hAnsi="Arial Narrow"/>
          <w:sz w:val="22"/>
          <w:szCs w:val="22"/>
        </w:rPr>
        <w:t xml:space="preserve">Girgenti L, Di Domenico M, Rachidi R, Farina A, </w:t>
      </w:r>
      <w:r w:rsidRPr="006546CC">
        <w:rPr>
          <w:rFonts w:ascii="Arial Narrow" w:hAnsi="Arial Narrow"/>
          <w:b/>
          <w:bCs/>
          <w:sz w:val="22"/>
          <w:szCs w:val="22"/>
        </w:rPr>
        <w:t>Massimino Cocuzza GE</w:t>
      </w:r>
      <w:r>
        <w:rPr>
          <w:rFonts w:ascii="Arial Narrow" w:hAnsi="Arial Narrow"/>
          <w:sz w:val="22"/>
          <w:szCs w:val="22"/>
        </w:rPr>
        <w:t xml:space="preserve">, </w:t>
      </w:r>
      <w:r w:rsidRPr="006546CC">
        <w:rPr>
          <w:rFonts w:ascii="Arial Narrow" w:hAnsi="Arial Narrow"/>
          <w:sz w:val="22"/>
          <w:szCs w:val="22"/>
        </w:rPr>
        <w:t xml:space="preserve">La Bella E, Fragalà F, Baglieri A, Rapisarda C, Suma P, 2026. </w:t>
      </w:r>
      <w:r w:rsidRPr="006546CC">
        <w:rPr>
          <w:rFonts w:ascii="Arial Narrow" w:eastAsia="Times New Roman" w:hAnsi="Arial Narrow"/>
          <w:sz w:val="22"/>
          <w:szCs w:val="22"/>
          <w:lang w:val="en-GB"/>
        </w:rPr>
        <w:t>Potential use of mealworm frass as soil amendment and</w:t>
      </w:r>
      <w:r w:rsidRPr="006546CC">
        <w:rPr>
          <w:rFonts w:ascii="Arial Narrow" w:eastAsia="Times New Roman" w:hAnsi="Arial Narrow"/>
          <w:sz w:val="22"/>
          <w:szCs w:val="22"/>
          <w:lang w:val="en-GB"/>
        </w:rPr>
        <w:t xml:space="preserve"> </w:t>
      </w:r>
      <w:r w:rsidRPr="006546CC">
        <w:rPr>
          <w:rFonts w:ascii="Arial Narrow" w:eastAsia="Times New Roman" w:hAnsi="Arial Narrow"/>
          <w:sz w:val="22"/>
          <w:szCs w:val="22"/>
          <w:lang w:val="en-GB" w:eastAsia="it-IT"/>
        </w:rPr>
        <w:t>pest management tool in circular economy</w:t>
      </w:r>
      <w:r w:rsidRPr="006546CC">
        <w:rPr>
          <w:rFonts w:ascii="Arial Narrow" w:eastAsia="Times New Roman" w:hAnsi="Arial Narrow"/>
          <w:sz w:val="16"/>
          <w:szCs w:val="16"/>
          <w:lang w:val="en-GB" w:eastAsia="it-IT"/>
        </w:rPr>
        <w:t>.</w:t>
      </w:r>
      <w:r w:rsidRPr="006546CC">
        <w:rPr>
          <w:rFonts w:ascii="Arial Narrow" w:hAnsi="Arial Narrow" w:cs="Times New Roman"/>
          <w:i/>
          <w:iCs/>
          <w:color w:val="auto"/>
          <w:sz w:val="28"/>
          <w:szCs w:val="28"/>
          <w:lang w:val="en-GB"/>
        </w:rPr>
        <w:t xml:space="preserve"> </w:t>
      </w:r>
      <w:r w:rsidRPr="00EF7E27">
        <w:rPr>
          <w:rFonts w:ascii="Arial Narrow" w:eastAsia="Times New Roman" w:hAnsi="Arial Narrow"/>
          <w:i/>
          <w:iCs/>
          <w:sz w:val="22"/>
          <w:szCs w:val="22"/>
          <w:lang w:val="en-GB"/>
        </w:rPr>
        <w:t>Journal of Economic Entomology</w:t>
      </w:r>
      <w:r w:rsidRPr="00EF7E27">
        <w:rPr>
          <w:rFonts w:ascii="Arial Narrow" w:eastAsia="Times New Roman" w:hAnsi="Arial Narrow"/>
          <w:sz w:val="22"/>
          <w:szCs w:val="22"/>
          <w:lang w:val="en-GB"/>
        </w:rPr>
        <w:t>, 2026, 00, 1–15</w:t>
      </w:r>
      <w:r w:rsidRPr="00EF7E27">
        <w:rPr>
          <w:rFonts w:ascii="Arial Narrow" w:eastAsia="Times New Roman" w:hAnsi="Arial Narrow"/>
          <w:sz w:val="22"/>
          <w:szCs w:val="22"/>
          <w:lang w:val="en-GB"/>
        </w:rPr>
        <w:t xml:space="preserve">. </w:t>
      </w:r>
      <w:r w:rsidRPr="00EF7E27">
        <w:rPr>
          <w:rFonts w:ascii="Arial Narrow" w:eastAsia="Times New Roman" w:hAnsi="Arial Narrow" w:cs="Times New Roman"/>
          <w:sz w:val="22"/>
          <w:szCs w:val="22"/>
          <w:lang w:val="en-GB" w:eastAsia="it-IT"/>
        </w:rPr>
        <w:t xml:space="preserve">DOI: </w:t>
      </w:r>
      <w:r w:rsidRPr="00CE5701">
        <w:rPr>
          <w:rFonts w:ascii="Arial Narrow" w:eastAsia="Times New Roman" w:hAnsi="Arial Narrow" w:cs="Times New Roman"/>
          <w:sz w:val="22"/>
          <w:szCs w:val="22"/>
          <w:lang w:val="en-GB" w:eastAsia="it-IT"/>
        </w:rPr>
        <w:t>https://doi.org/10.1093/jee/toag057</w:t>
      </w:r>
    </w:p>
    <w:p w14:paraId="0C89F664" w14:textId="2F01F52C" w:rsidR="00EF7E27" w:rsidRDefault="00EF7E27" w:rsidP="00CE5701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color w:val="auto"/>
          <w:sz w:val="22"/>
          <w:szCs w:val="22"/>
          <w:lang w:val="en-GB"/>
        </w:rPr>
      </w:pPr>
      <w:r w:rsidRPr="00EF7E27">
        <w:rPr>
          <w:rFonts w:ascii="Arial Narrow" w:hAnsi="Arial Narrow" w:cs="Times New Roman"/>
          <w:color w:val="auto"/>
          <w:sz w:val="22"/>
          <w:szCs w:val="22"/>
        </w:rPr>
        <w:lastRenderedPageBreak/>
        <w:t>Milordo M, Ben Hmad 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, Pitruzzello MF, Cavallaro C, </w:t>
      </w:r>
      <w:r w:rsidRPr="00CE5701">
        <w:rPr>
          <w:rFonts w:ascii="Arial Narrow" w:hAnsi="Arial Narrow" w:cs="Times New Roman"/>
          <w:b/>
          <w:bCs/>
          <w:color w:val="auto"/>
          <w:sz w:val="22"/>
          <w:szCs w:val="22"/>
        </w:rPr>
        <w:t>Massimino Cocuzza GE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, Zappalà L, Han P, Biondi A, Ricupero M, 2026. </w:t>
      </w:r>
      <w:r w:rsidRPr="00CE5701">
        <w:rPr>
          <w:rFonts w:ascii="Arial Narrow" w:hAnsi="Arial Narrow" w:cs="Times New Roman"/>
          <w:color w:val="auto"/>
          <w:sz w:val="22"/>
          <w:szCs w:val="22"/>
          <w:lang w:val="en-GB"/>
        </w:rPr>
        <w:t>Drought stress modulates indirect defense via</w:t>
      </w:r>
      <w:r w:rsidR="00CE5701" w:rsidRPr="00CE5701">
        <w:rPr>
          <w:rFonts w:ascii="Arial Narrow" w:hAnsi="Arial Narrow" w:cs="Times New Roman"/>
          <w:color w:val="auto"/>
          <w:sz w:val="22"/>
          <w:szCs w:val="22"/>
          <w:lang w:val="en-GB"/>
        </w:rPr>
        <w:t xml:space="preserve"> </w:t>
      </w:r>
      <w:r w:rsidRPr="00CE5701">
        <w:rPr>
          <w:rFonts w:ascii="Arial Narrow" w:hAnsi="Arial Narrow" w:cs="Times New Roman"/>
          <w:color w:val="auto"/>
          <w:sz w:val="22"/>
          <w:szCs w:val="22"/>
          <w:lang w:val="en-GB"/>
        </w:rPr>
        <w:t>bottom</w:t>
      </w:r>
      <w:r w:rsidRPr="00CE5701">
        <w:rPr>
          <w:rFonts w:ascii="Cambria Math" w:hAnsi="Cambria Math" w:cs="Cambria Math"/>
          <w:color w:val="auto"/>
          <w:sz w:val="22"/>
          <w:szCs w:val="22"/>
          <w:lang w:val="en-GB"/>
        </w:rPr>
        <w:t>‐</w:t>
      </w:r>
      <w:r w:rsidRPr="00CE5701">
        <w:rPr>
          <w:rFonts w:ascii="Arial Narrow" w:hAnsi="Arial Narrow" w:cs="Times New Roman"/>
          <w:color w:val="auto"/>
          <w:sz w:val="22"/>
          <w:szCs w:val="22"/>
          <w:lang w:val="en-GB"/>
        </w:rPr>
        <w:t>up effects in tomato and wheat</w:t>
      </w:r>
      <w:r w:rsidR="00CE5701">
        <w:rPr>
          <w:rFonts w:ascii="Arial Narrow" w:hAnsi="Arial Narrow" w:cs="Times New Roman"/>
          <w:color w:val="auto"/>
          <w:sz w:val="22"/>
          <w:szCs w:val="22"/>
          <w:lang w:val="en-GB"/>
        </w:rPr>
        <w:t xml:space="preserve">. Pest Management Science, </w:t>
      </w:r>
      <w:r w:rsidR="00CE5701" w:rsidRPr="00CE5701">
        <w:rPr>
          <w:rFonts w:ascii="Arial Narrow" w:hAnsi="Arial Narrow" w:cs="Times New Roman"/>
          <w:color w:val="auto"/>
          <w:sz w:val="22"/>
          <w:szCs w:val="22"/>
          <w:lang w:val="en-GB"/>
        </w:rPr>
        <w:t>DOI: 10.1002/ps.70900</w:t>
      </w:r>
    </w:p>
    <w:p w14:paraId="2305918F" w14:textId="660B25A5" w:rsidR="004A1A18" w:rsidRPr="004A1A18" w:rsidRDefault="004A1A18" w:rsidP="004A1A18">
      <w:pPr>
        <w:pStyle w:val="Default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color w:val="auto"/>
          <w:sz w:val="20"/>
          <w:szCs w:val="20"/>
          <w:lang w:val="en-GB"/>
        </w:rPr>
      </w:pPr>
      <w:r w:rsidRPr="004A1A18">
        <w:rPr>
          <w:rFonts w:ascii="Arial Narrow" w:hAnsi="Arial Narrow" w:cs="Times New Roman"/>
          <w:b/>
          <w:bCs/>
          <w:color w:val="auto"/>
          <w:sz w:val="22"/>
          <w:szCs w:val="22"/>
        </w:rPr>
        <w:t>Massimino Cocuzza G</w:t>
      </w:r>
      <w:r w:rsidRPr="004A1A18">
        <w:rPr>
          <w:rFonts w:ascii="Arial Narrow" w:hAnsi="Arial Narrow" w:cs="Times New Roman"/>
          <w:color w:val="auto"/>
          <w:sz w:val="22"/>
          <w:szCs w:val="22"/>
        </w:rPr>
        <w:t>, Ben Hmad 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, Occhipinti P, Siscaro G, 2026. </w:t>
      </w:r>
      <w:r w:rsidRPr="004A1A18">
        <w:rPr>
          <w:rFonts w:ascii="Arial Narrow" w:hAnsi="Arial Narrow" w:cs="Times New Roman"/>
          <w:sz w:val="22"/>
          <w:szCs w:val="22"/>
          <w:lang w:val="en-GB"/>
        </w:rPr>
        <w:t xml:space="preserve">A new pest recorded in Italy: The South African citrus thrips, </w:t>
      </w:r>
      <w:r w:rsidRPr="004A1A18">
        <w:rPr>
          <w:rFonts w:ascii="Arial Narrow" w:hAnsi="Arial Narrow" w:cs="Times New Roman"/>
          <w:i/>
          <w:iCs/>
          <w:sz w:val="22"/>
          <w:szCs w:val="22"/>
          <w:lang w:val="en-GB"/>
        </w:rPr>
        <w:t>Scirtothrips aurantii</w:t>
      </w:r>
      <w:r w:rsidRPr="004A1A18">
        <w:rPr>
          <w:rFonts w:ascii="Arial Narrow" w:hAnsi="Arial Narrow" w:cs="Times New Roman"/>
          <w:sz w:val="22"/>
          <w:szCs w:val="22"/>
          <w:lang w:val="en-GB"/>
        </w:rPr>
        <w:t xml:space="preserve"> Faure (Thysanoptera: Thripidae)</w:t>
      </w:r>
      <w:r w:rsidRPr="004A1A18">
        <w:rPr>
          <w:rFonts w:ascii="Arial Narrow" w:hAnsi="Arial Narrow" w:cs="Times New Roman"/>
          <w:sz w:val="22"/>
          <w:szCs w:val="22"/>
          <w:lang w:val="en-GB"/>
        </w:rPr>
        <w:t>. EPPO Bulletin</w:t>
      </w:r>
      <w:r>
        <w:rPr>
          <w:rFonts w:ascii="Arial Narrow" w:hAnsi="Arial Narrow" w:cs="Times New Roman"/>
          <w:sz w:val="22"/>
          <w:szCs w:val="22"/>
          <w:lang w:val="en-GB"/>
        </w:rPr>
        <w:t>, DOI: 10.1111/epp.70075</w:t>
      </w:r>
    </w:p>
    <w:p w14:paraId="51EC8CB9" w14:textId="5E33358E" w:rsidR="003A382E" w:rsidRPr="004A1A18" w:rsidRDefault="003A382E" w:rsidP="004A1A18">
      <w:pPr>
        <w:jc w:val="both"/>
        <w:rPr>
          <w:rFonts w:ascii="Arial Narrow" w:eastAsia="Times New Roman" w:hAnsi="Arial Narrow"/>
          <w:sz w:val="18"/>
          <w:szCs w:val="18"/>
          <w:lang w:val="en-GB"/>
        </w:rPr>
      </w:pPr>
      <w:r w:rsidRPr="004A1A18">
        <w:rPr>
          <w:rFonts w:ascii="Arial Narrow" w:hAnsi="Arial Narrow"/>
          <w:sz w:val="18"/>
          <w:szCs w:val="18"/>
          <w:lang w:val="en-GB"/>
        </w:rPr>
        <w:t xml:space="preserve"> </w:t>
      </w:r>
      <w:r w:rsidRPr="004A1A18">
        <w:rPr>
          <w:rFonts w:ascii="Arial Narrow" w:eastAsia="Times New Roman" w:hAnsi="Arial Narrow"/>
          <w:sz w:val="18"/>
          <w:szCs w:val="18"/>
          <w:lang w:val="en-GB"/>
        </w:rPr>
        <w:t xml:space="preserve"> </w:t>
      </w:r>
      <w:r w:rsidRPr="004A1A18">
        <w:rPr>
          <w:rFonts w:ascii="Arial Narrow" w:hAnsi="Arial Narrow"/>
          <w:sz w:val="18"/>
          <w:szCs w:val="18"/>
          <w:lang w:val="en-GB"/>
        </w:rPr>
        <w:t xml:space="preserve"> </w:t>
      </w:r>
    </w:p>
    <w:p w14:paraId="7C1D4C14" w14:textId="77777777" w:rsidR="007D5A2B" w:rsidRPr="004A1A18" w:rsidRDefault="007D5A2B" w:rsidP="007D5A2B">
      <w:pPr>
        <w:pStyle w:val="NormaleWeb"/>
        <w:spacing w:before="0" w:beforeAutospacing="0" w:after="0" w:afterAutospacing="0"/>
        <w:rPr>
          <w:rFonts w:ascii="Arial Narrow" w:hAnsi="Arial Narrow"/>
          <w:i/>
          <w:iCs/>
          <w:sz w:val="22"/>
          <w:szCs w:val="22"/>
          <w:highlight w:val="green"/>
          <w:lang w:val="en-GB"/>
        </w:rPr>
      </w:pPr>
    </w:p>
    <w:p w14:paraId="0AFCA729" w14:textId="77777777" w:rsidR="007D5A2B" w:rsidRPr="007D5A2B" w:rsidRDefault="007D5A2B" w:rsidP="007D5A2B">
      <w:pPr>
        <w:tabs>
          <w:tab w:val="left" w:pos="993"/>
          <w:tab w:val="left" w:pos="8789"/>
        </w:tabs>
        <w:ind w:left="993" w:hanging="426"/>
        <w:jc w:val="center"/>
        <w:rPr>
          <w:rFonts w:ascii="Arial Narrow" w:hAnsi="Arial Narrow"/>
          <w:b/>
          <w:sz w:val="22"/>
          <w:szCs w:val="22"/>
          <w:lang w:val="it-IT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 xml:space="preserve">Capitoli su volumi </w:t>
      </w:r>
    </w:p>
    <w:p w14:paraId="19A5968E" w14:textId="77777777" w:rsidR="007D5A2B" w:rsidRPr="007D5A2B" w:rsidRDefault="007D5A2B" w:rsidP="007D5A2B">
      <w:pPr>
        <w:tabs>
          <w:tab w:val="left" w:pos="993"/>
          <w:tab w:val="left" w:pos="8789"/>
        </w:tabs>
        <w:ind w:left="993" w:hanging="426"/>
        <w:jc w:val="both"/>
        <w:rPr>
          <w:rFonts w:ascii="Arial Narrow" w:hAnsi="Arial Narrow"/>
          <w:b/>
          <w:sz w:val="22"/>
          <w:szCs w:val="22"/>
          <w:lang w:val="it-IT"/>
        </w:rPr>
      </w:pPr>
    </w:p>
    <w:p w14:paraId="008D8415" w14:textId="77777777" w:rsidR="007D5A2B" w:rsidRPr="007D5A2B" w:rsidRDefault="007D5A2B" w:rsidP="007D5A2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  <w:lang w:val="en-GB"/>
        </w:rPr>
      </w:pPr>
      <w:r w:rsidRPr="007D5A2B">
        <w:rPr>
          <w:rFonts w:ascii="Arial Narrow" w:hAnsi="Arial Narrow"/>
          <w:sz w:val="22"/>
          <w:szCs w:val="22"/>
        </w:rPr>
        <w:t xml:space="preserve">Barbagallo S., </w:t>
      </w:r>
      <w:r w:rsidRPr="007D5A2B">
        <w:rPr>
          <w:rFonts w:ascii="Arial Narrow" w:hAnsi="Arial Narrow"/>
          <w:b/>
          <w:sz w:val="22"/>
          <w:szCs w:val="22"/>
        </w:rPr>
        <w:t>Cocuzza G.</w:t>
      </w:r>
      <w:r w:rsidRPr="007D5A2B">
        <w:rPr>
          <w:rFonts w:ascii="Arial Narrow" w:hAnsi="Arial Narrow"/>
          <w:sz w:val="22"/>
          <w:szCs w:val="22"/>
        </w:rPr>
        <w:t xml:space="preserve">, Cravedi P., Komazaki S., </w:t>
      </w:r>
      <w:r w:rsidRPr="007D5A2B">
        <w:rPr>
          <w:rFonts w:ascii="Arial Narrow" w:hAnsi="Arial Narrow"/>
          <w:b/>
          <w:sz w:val="22"/>
          <w:szCs w:val="22"/>
        </w:rPr>
        <w:t>2007</w:t>
      </w:r>
      <w:r w:rsidRPr="007D5A2B">
        <w:rPr>
          <w:rFonts w:ascii="Arial Narrow" w:hAnsi="Arial Narrow"/>
          <w:sz w:val="22"/>
          <w:szCs w:val="22"/>
        </w:rPr>
        <w:t xml:space="preserve"> – IPM Case Studies: Deciduous Fruit Tree, 651-661 pp. In: </w:t>
      </w:r>
      <w:r w:rsidRPr="007D5A2B">
        <w:rPr>
          <w:rFonts w:ascii="Arial Narrow" w:hAnsi="Arial Narrow"/>
          <w:b/>
          <w:sz w:val="22"/>
          <w:szCs w:val="22"/>
        </w:rPr>
        <w:t>Aphid as crop pests</w:t>
      </w:r>
      <w:r w:rsidRPr="007D5A2B">
        <w:rPr>
          <w:rFonts w:ascii="Arial Narrow" w:hAnsi="Arial Narrow"/>
          <w:sz w:val="22"/>
          <w:szCs w:val="22"/>
        </w:rPr>
        <w:t xml:space="preserve">. Eds. H.F. van Emden and R Harrington, 717 pp. </w:t>
      </w:r>
      <w:r w:rsidRPr="007D5A2B">
        <w:rPr>
          <w:rFonts w:ascii="Arial Narrow" w:hAnsi="Arial Narrow"/>
          <w:b/>
          <w:sz w:val="22"/>
          <w:szCs w:val="22"/>
        </w:rPr>
        <w:t>CABI Publishing</w:t>
      </w:r>
      <w:r w:rsidRPr="007D5A2B">
        <w:rPr>
          <w:rFonts w:ascii="Arial Narrow" w:hAnsi="Arial Narrow"/>
          <w:sz w:val="22"/>
          <w:szCs w:val="22"/>
        </w:rPr>
        <w:t xml:space="preserve"> (I edizione).</w:t>
      </w:r>
    </w:p>
    <w:p w14:paraId="5010B979" w14:textId="77777777" w:rsidR="007D5A2B" w:rsidRPr="007D5A2B" w:rsidRDefault="007D5A2B" w:rsidP="007D5A2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</w:rPr>
        <w:t xml:space="preserve">Barbagallo S, </w:t>
      </w:r>
      <w:r w:rsidRPr="007D5A2B">
        <w:rPr>
          <w:rFonts w:ascii="Arial Narrow" w:hAnsi="Arial Narrow"/>
          <w:b/>
          <w:sz w:val="22"/>
          <w:szCs w:val="22"/>
        </w:rPr>
        <w:t>Cocuzza G.</w:t>
      </w:r>
      <w:r w:rsidRPr="007D5A2B">
        <w:rPr>
          <w:rFonts w:ascii="Arial Narrow" w:hAnsi="Arial Narrow"/>
          <w:sz w:val="22"/>
          <w:szCs w:val="22"/>
        </w:rPr>
        <w:t xml:space="preserve">, Cravedi P., Komazaki S., </w:t>
      </w:r>
      <w:r w:rsidRPr="007D5A2B">
        <w:rPr>
          <w:rFonts w:ascii="Arial Narrow" w:hAnsi="Arial Narrow"/>
          <w:b/>
          <w:sz w:val="22"/>
          <w:szCs w:val="22"/>
        </w:rPr>
        <w:t>2007</w:t>
      </w:r>
      <w:r w:rsidRPr="007D5A2B">
        <w:rPr>
          <w:rFonts w:ascii="Arial Narrow" w:hAnsi="Arial Narrow"/>
          <w:sz w:val="22"/>
          <w:szCs w:val="22"/>
        </w:rPr>
        <w:t xml:space="preserve"> – IPM Case Studies: tropical and subtropical fruit trees, 663-676 pp. In: </w:t>
      </w:r>
      <w:r w:rsidRPr="007D5A2B">
        <w:rPr>
          <w:rFonts w:ascii="Arial Narrow" w:hAnsi="Arial Narrow"/>
          <w:b/>
          <w:sz w:val="22"/>
          <w:szCs w:val="22"/>
        </w:rPr>
        <w:t>Aphid as crop pests</w:t>
      </w:r>
      <w:r w:rsidRPr="007D5A2B">
        <w:rPr>
          <w:rFonts w:ascii="Arial Narrow" w:hAnsi="Arial Narrow"/>
          <w:sz w:val="22"/>
          <w:szCs w:val="22"/>
        </w:rPr>
        <w:t xml:space="preserve">. Eds. H.F. van Emden and R Harrington, 717 pp. </w:t>
      </w:r>
      <w:r w:rsidRPr="007D5A2B">
        <w:rPr>
          <w:rFonts w:ascii="Arial Narrow" w:hAnsi="Arial Narrow"/>
          <w:b/>
          <w:sz w:val="22"/>
          <w:szCs w:val="22"/>
        </w:rPr>
        <w:t>CABI Publishing</w:t>
      </w:r>
      <w:r w:rsidRPr="007D5A2B">
        <w:rPr>
          <w:rFonts w:ascii="Arial Narrow" w:hAnsi="Arial Narrow"/>
          <w:sz w:val="22"/>
          <w:szCs w:val="22"/>
        </w:rPr>
        <w:t xml:space="preserve"> (I edizione).</w:t>
      </w:r>
    </w:p>
    <w:p w14:paraId="2CA8385E" w14:textId="77777777" w:rsidR="007D5A2B" w:rsidRPr="007D5A2B" w:rsidRDefault="007D5A2B" w:rsidP="007D5A2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  <w:lang w:val="en-GB"/>
        </w:rPr>
      </w:pPr>
      <w:r w:rsidRPr="007D5A2B">
        <w:rPr>
          <w:rFonts w:ascii="Arial Narrow" w:hAnsi="Arial Narrow"/>
          <w:sz w:val="22"/>
          <w:szCs w:val="22"/>
          <w:lang w:val="it-IT"/>
        </w:rPr>
        <w:t xml:space="preserve">Rapisarda C.,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2017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Introduction, 1-5 pp. </w:t>
      </w:r>
      <w:r w:rsidRPr="007D5A2B">
        <w:rPr>
          <w:rFonts w:ascii="Arial Narrow" w:hAnsi="Arial Narrow"/>
          <w:sz w:val="22"/>
          <w:szCs w:val="22"/>
        </w:rPr>
        <w:t xml:space="preserve">In: </w:t>
      </w:r>
      <w:r w:rsidRPr="007D5A2B">
        <w:rPr>
          <w:rFonts w:ascii="Arial Narrow" w:hAnsi="Arial Narrow"/>
          <w:b/>
          <w:sz w:val="22"/>
          <w:szCs w:val="22"/>
        </w:rPr>
        <w:t>Integrated pest management in the tropics</w:t>
      </w:r>
      <w:r w:rsidRPr="007D5A2B">
        <w:rPr>
          <w:rFonts w:ascii="Arial Narrow" w:hAnsi="Arial Narrow"/>
          <w:sz w:val="22"/>
          <w:szCs w:val="22"/>
        </w:rPr>
        <w:t>. Eds. C. Rapisarda &amp; Massimino Cocuzza G.E., CABI Publishing, Wallingford, UK.</w:t>
      </w:r>
    </w:p>
    <w:p w14:paraId="4C87322F" w14:textId="77777777" w:rsidR="007D5A2B" w:rsidRPr="007D5A2B" w:rsidRDefault="007D5A2B" w:rsidP="007D5A2B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en-GB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Rapisarda C.,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2017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Integrated pest management in Citrus, 246-269 pp. </w:t>
      </w:r>
      <w:r w:rsidRPr="007D5A2B">
        <w:rPr>
          <w:rFonts w:ascii="Arial Narrow" w:hAnsi="Arial Narrow"/>
          <w:sz w:val="22"/>
          <w:szCs w:val="22"/>
        </w:rPr>
        <w:t xml:space="preserve">In: </w:t>
      </w:r>
      <w:r w:rsidRPr="007D5A2B">
        <w:rPr>
          <w:rFonts w:ascii="Arial Narrow" w:hAnsi="Arial Narrow"/>
          <w:b/>
          <w:sz w:val="22"/>
          <w:szCs w:val="22"/>
        </w:rPr>
        <w:t>Integrated pest management in the tropics</w:t>
      </w:r>
      <w:r w:rsidRPr="007D5A2B">
        <w:rPr>
          <w:rFonts w:ascii="Arial Narrow" w:hAnsi="Arial Narrow"/>
          <w:sz w:val="22"/>
          <w:szCs w:val="22"/>
        </w:rPr>
        <w:t>. Eds. C. Rapisarda &amp; Massimino Cocuzza G.E., CABI Publishing, Wallingford, UK.</w:t>
      </w:r>
    </w:p>
    <w:p w14:paraId="799D0C36" w14:textId="77777777" w:rsidR="007D5A2B" w:rsidRPr="007D5A2B" w:rsidRDefault="007D5A2B" w:rsidP="007D5A2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</w:rPr>
        <w:t>Guastella D.,</w:t>
      </w:r>
      <w:r w:rsidRPr="007D5A2B">
        <w:rPr>
          <w:rFonts w:ascii="Arial Narrow" w:hAnsi="Arial Narrow"/>
          <w:b/>
          <w:sz w:val="22"/>
          <w:szCs w:val="22"/>
        </w:rPr>
        <w:t xml:space="preserve"> Massimino Cocuzza G.E.</w:t>
      </w:r>
      <w:r w:rsidRPr="007D5A2B">
        <w:rPr>
          <w:rFonts w:ascii="Arial Narrow" w:hAnsi="Arial Narrow"/>
          <w:sz w:val="22"/>
          <w:szCs w:val="22"/>
        </w:rPr>
        <w:t xml:space="preserve">, </w:t>
      </w:r>
      <w:r w:rsidRPr="007D5A2B">
        <w:rPr>
          <w:rFonts w:ascii="Arial Narrow" w:hAnsi="Arial Narrow"/>
          <w:b/>
          <w:sz w:val="22"/>
          <w:szCs w:val="22"/>
        </w:rPr>
        <w:t>2017</w:t>
      </w:r>
      <w:r w:rsidRPr="007D5A2B">
        <w:rPr>
          <w:rFonts w:ascii="Arial Narrow" w:hAnsi="Arial Narrow"/>
          <w:sz w:val="22"/>
          <w:szCs w:val="22"/>
        </w:rPr>
        <w:t xml:space="preserve"> – Integrated pest management in Tea, Coffee and Cocoa, 285-312 pp. In: </w:t>
      </w:r>
      <w:r w:rsidRPr="007D5A2B">
        <w:rPr>
          <w:rFonts w:ascii="Arial Narrow" w:hAnsi="Arial Narrow"/>
          <w:b/>
          <w:sz w:val="22"/>
          <w:szCs w:val="22"/>
        </w:rPr>
        <w:t>Integrated pest management in the tropics</w:t>
      </w:r>
      <w:r w:rsidRPr="007D5A2B">
        <w:rPr>
          <w:rFonts w:ascii="Arial Narrow" w:hAnsi="Arial Narrow"/>
          <w:sz w:val="22"/>
          <w:szCs w:val="22"/>
        </w:rPr>
        <w:t>. Eds. C. Rapisarda &amp; Massimino Cocuzza G.E., CABI Publishing,</w:t>
      </w:r>
      <w:r w:rsidRPr="007D5A2B">
        <w:rPr>
          <w:rFonts w:ascii="Arial Narrow" w:hAnsi="Arial Narrow"/>
          <w:b/>
          <w:sz w:val="22"/>
          <w:szCs w:val="22"/>
        </w:rPr>
        <w:t xml:space="preserve"> </w:t>
      </w:r>
      <w:r w:rsidRPr="007D5A2B">
        <w:rPr>
          <w:rFonts w:ascii="Arial Narrow" w:hAnsi="Arial Narrow"/>
          <w:sz w:val="22"/>
          <w:szCs w:val="22"/>
        </w:rPr>
        <w:t>Wallingford, UK.</w:t>
      </w:r>
    </w:p>
    <w:p w14:paraId="18EA7D57" w14:textId="77777777" w:rsidR="007D5A2B" w:rsidRPr="007D5A2B" w:rsidRDefault="007D5A2B" w:rsidP="007D5A2B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b/>
          <w:sz w:val="22"/>
          <w:szCs w:val="22"/>
        </w:rPr>
        <w:t>Massimino Cocuzza G.E.</w:t>
      </w:r>
      <w:r w:rsidRPr="007D5A2B">
        <w:rPr>
          <w:rFonts w:ascii="Arial Narrow" w:hAnsi="Arial Narrow"/>
          <w:sz w:val="22"/>
          <w:szCs w:val="22"/>
        </w:rPr>
        <w:t xml:space="preserve">, Bella S., Abate T., 2017 – Integrated Pest Management in legume food, 74-89 pp. In: </w:t>
      </w:r>
      <w:r w:rsidRPr="007D5A2B">
        <w:rPr>
          <w:rFonts w:ascii="Arial Narrow" w:hAnsi="Arial Narrow"/>
          <w:b/>
          <w:sz w:val="22"/>
          <w:szCs w:val="22"/>
        </w:rPr>
        <w:t>Integrated pest management in the tropics</w:t>
      </w:r>
      <w:r w:rsidRPr="007D5A2B">
        <w:rPr>
          <w:rFonts w:ascii="Arial Narrow" w:hAnsi="Arial Narrow"/>
          <w:sz w:val="22"/>
          <w:szCs w:val="22"/>
        </w:rPr>
        <w:t>. Eds. C. Rapisarda &amp; Massimino Cocuzza G.E., CABI Publishing, Wallingford, UK.</w:t>
      </w:r>
    </w:p>
    <w:p w14:paraId="76D720AF" w14:textId="77777777" w:rsidR="007D5A2B" w:rsidRPr="007D5A2B" w:rsidRDefault="007D5A2B" w:rsidP="007D5A2B">
      <w:pPr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</w:rPr>
        <w:t xml:space="preserve">Barbagallo S., </w:t>
      </w:r>
      <w:r w:rsidRPr="007D5A2B">
        <w:rPr>
          <w:rFonts w:ascii="Arial Narrow" w:hAnsi="Arial Narrow"/>
          <w:b/>
          <w:sz w:val="22"/>
          <w:szCs w:val="22"/>
        </w:rPr>
        <w:t>Massimino Cocuzza G.E.</w:t>
      </w:r>
      <w:r w:rsidRPr="007D5A2B">
        <w:rPr>
          <w:rFonts w:ascii="Arial Narrow" w:hAnsi="Arial Narrow"/>
          <w:sz w:val="22"/>
          <w:szCs w:val="22"/>
        </w:rPr>
        <w:t xml:space="preserve">, CRAVEDI P., KOMAZAKI S., </w:t>
      </w:r>
      <w:r w:rsidRPr="007D5A2B">
        <w:rPr>
          <w:rFonts w:ascii="Arial Narrow" w:hAnsi="Arial Narrow"/>
          <w:b/>
          <w:sz w:val="22"/>
          <w:szCs w:val="22"/>
        </w:rPr>
        <w:t>2017</w:t>
      </w:r>
      <w:r w:rsidRPr="007D5A2B">
        <w:rPr>
          <w:rFonts w:ascii="Arial Narrow" w:hAnsi="Arial Narrow"/>
          <w:sz w:val="22"/>
          <w:szCs w:val="22"/>
        </w:rPr>
        <w:t xml:space="preserve"> – IPM Case Studies: Deciduous Fruit Tree, 632-642 pp. In: </w:t>
      </w:r>
      <w:r w:rsidRPr="007D5A2B">
        <w:rPr>
          <w:rFonts w:ascii="Arial Narrow" w:hAnsi="Arial Narrow"/>
          <w:b/>
          <w:sz w:val="22"/>
          <w:szCs w:val="22"/>
        </w:rPr>
        <w:t>Aphid as crop pests</w:t>
      </w:r>
      <w:r w:rsidRPr="007D5A2B">
        <w:rPr>
          <w:rFonts w:ascii="Arial Narrow" w:hAnsi="Arial Narrow"/>
          <w:sz w:val="22"/>
          <w:szCs w:val="22"/>
        </w:rPr>
        <w:t>. Eds. H.F. van Emden and R Harrington. CABI Publishing, Wallingford, UK. (II edizione).</w:t>
      </w:r>
    </w:p>
    <w:p w14:paraId="360DCE9D" w14:textId="77777777" w:rsidR="007D5A2B" w:rsidRPr="007D5A2B" w:rsidRDefault="007D5A2B" w:rsidP="007D5A2B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</w:rPr>
        <w:t xml:space="preserve">Barbagallo S, </w:t>
      </w:r>
      <w:r w:rsidRPr="007D5A2B">
        <w:rPr>
          <w:rFonts w:ascii="Arial Narrow" w:hAnsi="Arial Narrow"/>
          <w:b/>
          <w:sz w:val="22"/>
          <w:szCs w:val="22"/>
        </w:rPr>
        <w:t>Massimino Cocuzza G.E.</w:t>
      </w:r>
      <w:r w:rsidRPr="007D5A2B">
        <w:rPr>
          <w:rFonts w:ascii="Arial Narrow" w:hAnsi="Arial Narrow"/>
          <w:sz w:val="22"/>
          <w:szCs w:val="22"/>
        </w:rPr>
        <w:t xml:space="preserve">, CRAVEDI P., KOMAZAKI S. </w:t>
      </w:r>
      <w:r w:rsidRPr="007D5A2B">
        <w:rPr>
          <w:rFonts w:ascii="Arial Narrow" w:hAnsi="Arial Narrow"/>
          <w:b/>
          <w:sz w:val="22"/>
          <w:szCs w:val="22"/>
        </w:rPr>
        <w:t>2017</w:t>
      </w:r>
      <w:r w:rsidRPr="007D5A2B">
        <w:rPr>
          <w:rFonts w:ascii="Arial Narrow" w:hAnsi="Arial Narrow"/>
          <w:sz w:val="22"/>
          <w:szCs w:val="22"/>
        </w:rPr>
        <w:t xml:space="preserve"> – IPM Case Studies: tropical and subtropical fruit trees, 643-654 pp. In: </w:t>
      </w:r>
      <w:r w:rsidRPr="007D5A2B">
        <w:rPr>
          <w:rFonts w:ascii="Arial Narrow" w:hAnsi="Arial Narrow"/>
          <w:b/>
          <w:sz w:val="22"/>
          <w:szCs w:val="22"/>
        </w:rPr>
        <w:t>Aphid as crop pests</w:t>
      </w:r>
      <w:r w:rsidRPr="007D5A2B">
        <w:rPr>
          <w:rFonts w:ascii="Arial Narrow" w:hAnsi="Arial Narrow"/>
          <w:sz w:val="22"/>
          <w:szCs w:val="22"/>
        </w:rPr>
        <w:t xml:space="preserve">. Eds. H.F. van Emden and R Harrington. </w:t>
      </w:r>
      <w:r w:rsidRPr="007D5A2B">
        <w:rPr>
          <w:rFonts w:ascii="Arial Narrow" w:hAnsi="Arial Narrow"/>
          <w:sz w:val="22"/>
          <w:szCs w:val="22"/>
          <w:lang w:val="it-IT"/>
        </w:rPr>
        <w:t>CABI Publishing, Wallingford, UK. (II edizione).</w:t>
      </w:r>
    </w:p>
    <w:p w14:paraId="4ABC2C62" w14:textId="77777777" w:rsidR="007D5A2B" w:rsidRPr="007D5A2B" w:rsidRDefault="007D5A2B" w:rsidP="007D5A2B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b/>
          <w:smallCaps/>
          <w:color w:val="333333"/>
          <w:sz w:val="22"/>
          <w:szCs w:val="22"/>
          <w:lang w:val="it-IT"/>
        </w:rPr>
        <w:t>Massimino Cocuzza G.E</w:t>
      </w:r>
      <w:r w:rsidRPr="007D5A2B">
        <w:rPr>
          <w:rFonts w:ascii="Arial Narrow" w:hAnsi="Arial Narrow"/>
          <w:color w:val="333333"/>
          <w:sz w:val="22"/>
          <w:szCs w:val="22"/>
          <w:lang w:val="it-IT"/>
        </w:rPr>
        <w:t xml:space="preserve">., Rapisarda C., </w:t>
      </w:r>
      <w:r w:rsidRPr="007D5A2B">
        <w:rPr>
          <w:rFonts w:ascii="Arial Narrow" w:hAnsi="Arial Narrow"/>
          <w:b/>
          <w:color w:val="333333"/>
          <w:sz w:val="22"/>
          <w:szCs w:val="22"/>
          <w:lang w:val="it-IT"/>
        </w:rPr>
        <w:t>2018</w:t>
      </w:r>
      <w:r w:rsidRPr="007D5A2B">
        <w:rPr>
          <w:rFonts w:ascii="Arial Narrow" w:hAnsi="Arial Narrow"/>
          <w:color w:val="333333"/>
          <w:sz w:val="22"/>
          <w:szCs w:val="22"/>
          <w:lang w:val="it-IT"/>
        </w:rPr>
        <w:t>. Bemisia tabaci: pericoloso vettore di virus, 132-137 pp. In: Avversità del pomodoro, Virus e funghi terricoli, Davino S.W. (Ed.), Edizioni l’Informatore agrario s.r.l., Verona, (I), ISBN 978-88-7220-387-3</w:t>
      </w:r>
    </w:p>
    <w:p w14:paraId="2FFF9327" w14:textId="77777777" w:rsidR="007D5A2B" w:rsidRPr="007D5A2B" w:rsidRDefault="007D5A2B" w:rsidP="007D5A2B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i/>
          <w:sz w:val="22"/>
          <w:szCs w:val="22"/>
          <w:lang w:val="en-GB"/>
        </w:rPr>
      </w:pPr>
      <w:r w:rsidRPr="007D5A2B">
        <w:rPr>
          <w:rFonts w:ascii="Arial Narrow" w:hAnsi="Arial Narrow"/>
          <w:b/>
          <w:smallCaps/>
          <w:color w:val="333333"/>
          <w:sz w:val="22"/>
          <w:szCs w:val="22"/>
          <w:lang w:val="en-GB"/>
        </w:rPr>
        <w:t>Massimino Cocuzza G</w:t>
      </w:r>
      <w:r w:rsidRPr="007D5A2B">
        <w:rPr>
          <w:rFonts w:ascii="Arial Narrow" w:hAnsi="Arial Narrow"/>
          <w:sz w:val="22"/>
          <w:szCs w:val="22"/>
          <w:lang w:val="en-GB"/>
        </w:rPr>
        <w:t xml:space="preserve">.E., </w:t>
      </w:r>
      <w:r w:rsidRPr="007D5A2B">
        <w:rPr>
          <w:rFonts w:ascii="Arial Narrow" w:hAnsi="Arial Narrow"/>
          <w:b/>
          <w:sz w:val="22"/>
          <w:szCs w:val="22"/>
          <w:lang w:val="en-GB"/>
        </w:rPr>
        <w:t>2019</w:t>
      </w:r>
      <w:r w:rsidRPr="007D5A2B">
        <w:rPr>
          <w:rFonts w:ascii="Arial Narrow" w:hAnsi="Arial Narrow"/>
          <w:sz w:val="22"/>
          <w:szCs w:val="22"/>
          <w:lang w:val="en-GB"/>
        </w:rPr>
        <w:t xml:space="preserve">. Insect pests of fruits: aphids. In </w:t>
      </w:r>
      <w:r w:rsidRPr="007D5A2B">
        <w:rPr>
          <w:rStyle w:val="fontstyle01"/>
          <w:rFonts w:ascii="Arial Narrow" w:hAnsi="Arial Narrow"/>
          <w:i w:val="0"/>
          <w:sz w:val="22"/>
          <w:szCs w:val="22"/>
        </w:rPr>
        <w:t xml:space="preserve">Xu, X. and Fountain, M. (ed.), </w:t>
      </w:r>
      <w:r w:rsidRPr="007D5A2B">
        <w:rPr>
          <w:rStyle w:val="fontstyle21"/>
          <w:rFonts w:ascii="Arial Narrow" w:hAnsi="Arial Narrow"/>
          <w:b w:val="0"/>
          <w:sz w:val="22"/>
          <w:szCs w:val="22"/>
        </w:rPr>
        <w:t>Integrated management of diseases and insect pests of tree fruit</w:t>
      </w:r>
      <w:r w:rsidRPr="007D5A2B">
        <w:rPr>
          <w:rStyle w:val="fontstyle01"/>
          <w:rFonts w:ascii="Arial Narrow" w:hAnsi="Arial Narrow"/>
          <w:i w:val="0"/>
          <w:sz w:val="22"/>
          <w:szCs w:val="22"/>
        </w:rPr>
        <w:t>,</w:t>
      </w:r>
      <w:r w:rsidRPr="007D5A2B">
        <w:rPr>
          <w:rFonts w:ascii="Arial Narrow" w:hAnsi="Arial Narrow"/>
          <w:i/>
          <w:color w:val="242021"/>
          <w:sz w:val="22"/>
          <w:szCs w:val="22"/>
        </w:rPr>
        <w:t xml:space="preserve"> </w:t>
      </w:r>
      <w:r w:rsidRPr="007D5A2B">
        <w:rPr>
          <w:rStyle w:val="fontstyle01"/>
          <w:rFonts w:ascii="Arial Narrow" w:hAnsi="Arial Narrow"/>
          <w:i w:val="0"/>
          <w:sz w:val="22"/>
          <w:szCs w:val="22"/>
        </w:rPr>
        <w:t>Burleigh Dodds Science Publishing, Cambridge, UK, 2019, (ISBN: 978 1 78676 256 6. doi.org/10.19103/AS.2019.0046.18</w:t>
      </w:r>
    </w:p>
    <w:p w14:paraId="7ABD1A0D" w14:textId="77777777" w:rsidR="007D5A2B" w:rsidRPr="007D5A2B" w:rsidRDefault="007D5A2B" w:rsidP="007D5A2B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 Narrow" w:hAnsi="Arial Narrow"/>
          <w:color w:val="333333"/>
          <w:sz w:val="22"/>
          <w:szCs w:val="22"/>
        </w:rPr>
      </w:pPr>
      <w:r w:rsidRPr="007D5A2B">
        <w:rPr>
          <w:rFonts w:ascii="Arial Narrow" w:hAnsi="Arial Narrow"/>
          <w:color w:val="333333"/>
          <w:sz w:val="22"/>
          <w:szCs w:val="22"/>
        </w:rPr>
        <w:t xml:space="preserve">Aiello D., </w:t>
      </w:r>
      <w:r w:rsidRPr="007D5A2B">
        <w:rPr>
          <w:rFonts w:ascii="Arial Narrow" w:hAnsi="Arial Narrow"/>
          <w:b/>
          <w:color w:val="333333"/>
          <w:sz w:val="22"/>
          <w:szCs w:val="22"/>
        </w:rPr>
        <w:t>Massimino Cocuzza G.E</w:t>
      </w:r>
      <w:r w:rsidRPr="007D5A2B">
        <w:rPr>
          <w:rFonts w:ascii="Arial Narrow" w:hAnsi="Arial Narrow"/>
          <w:color w:val="333333"/>
          <w:sz w:val="22"/>
          <w:szCs w:val="22"/>
        </w:rPr>
        <w:t xml:space="preserve">., Polizzi G., Vitale A., </w:t>
      </w:r>
      <w:r w:rsidRPr="007D5A2B">
        <w:rPr>
          <w:rFonts w:ascii="Arial Narrow" w:hAnsi="Arial Narrow"/>
          <w:b/>
          <w:color w:val="333333"/>
          <w:sz w:val="22"/>
          <w:szCs w:val="22"/>
        </w:rPr>
        <w:t>2019</w:t>
      </w:r>
      <w:r w:rsidRPr="007D5A2B">
        <w:rPr>
          <w:rFonts w:ascii="Arial Narrow" w:hAnsi="Arial Narrow"/>
          <w:color w:val="333333"/>
          <w:sz w:val="22"/>
          <w:szCs w:val="22"/>
        </w:rPr>
        <w:t>. Fitofagi e malattie del melograno, 73-98 pp. In: Il melograno, A. Gentile &amp; G. Las Casas (Eds.), Edagricole, Milano, (I), ISBN 978-88-506-5567-0</w:t>
      </w:r>
    </w:p>
    <w:p w14:paraId="439D7197" w14:textId="77777777" w:rsidR="007D5A2B" w:rsidRPr="007D5A2B" w:rsidRDefault="007D5A2B" w:rsidP="007D5A2B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 Narrow" w:hAnsi="Arial Narrow"/>
          <w:color w:val="333333"/>
          <w:sz w:val="22"/>
          <w:szCs w:val="22"/>
          <w:lang w:val="en-US"/>
        </w:rPr>
      </w:pPr>
      <w:r w:rsidRPr="007D5A2B">
        <w:rPr>
          <w:rFonts w:ascii="Arial Narrow" w:hAnsi="Arial Narrow"/>
          <w:b/>
          <w:color w:val="333333"/>
          <w:sz w:val="22"/>
          <w:szCs w:val="22"/>
        </w:rPr>
        <w:t>Massimino Cocuzza G.E</w:t>
      </w:r>
      <w:r w:rsidRPr="007D5A2B">
        <w:rPr>
          <w:rFonts w:ascii="Arial Narrow" w:hAnsi="Arial Narrow"/>
          <w:color w:val="333333"/>
          <w:sz w:val="22"/>
          <w:szCs w:val="22"/>
        </w:rPr>
        <w:t xml:space="preserve">., Goldansaz S.H., Harsur M., 2020. </w:t>
      </w:r>
      <w:r w:rsidRPr="007D5A2B">
        <w:rPr>
          <w:rFonts w:ascii="Arial Narrow" w:hAnsi="Arial Narrow"/>
          <w:color w:val="333333"/>
          <w:sz w:val="22"/>
          <w:szCs w:val="22"/>
          <w:lang w:val="en-US"/>
        </w:rPr>
        <w:t>Arthropod pests and their management. In: The pomegranate: botany, production and uses, Sarkhosh A., Yavari A &amp; Zamani Z. (eds.), CAB International, Wallingford, UK, 392-427pp. ISBN 10824076X</w:t>
      </w:r>
    </w:p>
    <w:p w14:paraId="0A1B73EB" w14:textId="5CF7F714" w:rsidR="007D5A2B" w:rsidRDefault="007D5A2B" w:rsidP="007D5A2B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 Narrow" w:hAnsi="Arial Narrow"/>
          <w:color w:val="333333"/>
          <w:sz w:val="22"/>
          <w:szCs w:val="22"/>
          <w:lang w:val="en-US"/>
        </w:rPr>
      </w:pPr>
      <w:bookmarkStart w:id="4" w:name="_Hlk139359905"/>
      <w:r w:rsidRPr="007D5A2B">
        <w:rPr>
          <w:rFonts w:ascii="Arial Narrow" w:hAnsi="Arial Narrow"/>
          <w:color w:val="333333"/>
          <w:sz w:val="22"/>
          <w:szCs w:val="22"/>
        </w:rPr>
        <w:t xml:space="preserve">Mendel Z., Avtabi A, </w:t>
      </w:r>
      <w:r w:rsidRPr="007D5A2B">
        <w:rPr>
          <w:rFonts w:ascii="Arial Narrow" w:hAnsi="Arial Narrow"/>
          <w:b/>
          <w:bCs/>
          <w:color w:val="333333"/>
          <w:sz w:val="22"/>
          <w:szCs w:val="22"/>
        </w:rPr>
        <w:t>Massimino Cocuzza G.E.</w:t>
      </w:r>
      <w:r w:rsidRPr="007D5A2B">
        <w:rPr>
          <w:rFonts w:ascii="Arial Narrow" w:hAnsi="Arial Narrow"/>
          <w:color w:val="333333"/>
          <w:sz w:val="22"/>
          <w:szCs w:val="22"/>
        </w:rPr>
        <w:t xml:space="preserve">, 2023. </w:t>
      </w:r>
      <w:r w:rsidRPr="007D5A2B">
        <w:rPr>
          <w:rFonts w:ascii="Arial Narrow" w:hAnsi="Arial Narrow"/>
          <w:color w:val="333333"/>
          <w:sz w:val="22"/>
          <w:szCs w:val="22"/>
          <w:lang w:val="en-US"/>
        </w:rPr>
        <w:t>Citron arthropod pests in the Mediterranean, their origin and notes on their biology and management. In: Goldschmdt E.E., Bar-Joseph M. (Eds.), The Citron Compendium – The Citron (Etrog) Citrus medica L: Science and Tradition. Springer nature, Switzerland, 105-144 pp.</w:t>
      </w:r>
      <w:bookmarkEnd w:id="4"/>
    </w:p>
    <w:p w14:paraId="2FCEB3A7" w14:textId="7A8B0AB2" w:rsidR="00AF54B1" w:rsidRPr="00AF54B1" w:rsidRDefault="00AF54B1" w:rsidP="007D5A2B">
      <w:pPr>
        <w:pStyle w:val="Normale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 Narrow" w:hAnsi="Arial Narrow"/>
          <w:color w:val="333333"/>
          <w:sz w:val="22"/>
          <w:szCs w:val="22"/>
        </w:rPr>
      </w:pPr>
      <w:r>
        <w:rPr>
          <w:rFonts w:ascii="Arial Narrow" w:hAnsi="Arial Narrow"/>
          <w:color w:val="333333"/>
          <w:sz w:val="22"/>
          <w:szCs w:val="22"/>
        </w:rPr>
        <w:t xml:space="preserve">Barbagallo S, </w:t>
      </w:r>
      <w:r w:rsidRPr="00676B30">
        <w:rPr>
          <w:rFonts w:ascii="Arial Narrow" w:hAnsi="Arial Narrow"/>
          <w:b/>
          <w:bCs/>
          <w:color w:val="333333"/>
          <w:sz w:val="22"/>
          <w:szCs w:val="22"/>
        </w:rPr>
        <w:t>Massimino Cocuzza G</w:t>
      </w:r>
      <w:r w:rsidRPr="00AF54B1">
        <w:rPr>
          <w:rFonts w:ascii="Arial Narrow" w:hAnsi="Arial Narrow"/>
          <w:color w:val="333333"/>
          <w:sz w:val="22"/>
          <w:szCs w:val="22"/>
        </w:rPr>
        <w:t>,</w:t>
      </w:r>
      <w:r w:rsidR="00676B30">
        <w:rPr>
          <w:rFonts w:ascii="Arial Narrow" w:hAnsi="Arial Narrow"/>
          <w:color w:val="333333"/>
          <w:sz w:val="22"/>
          <w:szCs w:val="22"/>
        </w:rPr>
        <w:t xml:space="preserve"> 2023.</w:t>
      </w:r>
      <w:r w:rsidRPr="00AF54B1">
        <w:rPr>
          <w:rFonts w:ascii="Arial Narrow" w:hAnsi="Arial Narrow"/>
          <w:color w:val="333333"/>
          <w:sz w:val="22"/>
          <w:szCs w:val="22"/>
        </w:rPr>
        <w:t xml:space="preserve"> </w:t>
      </w:r>
      <w:r w:rsidR="00676B30">
        <w:rPr>
          <w:rFonts w:ascii="Arial Narrow" w:hAnsi="Arial Narrow"/>
          <w:color w:val="333333"/>
          <w:sz w:val="22"/>
          <w:szCs w:val="22"/>
        </w:rPr>
        <w:t>Hemiptera Aphidoidea. In: Sistematica ed evoluzione degli esapodi. A Minelli e MA Bologna (Eds). Accademia Nazionale Italiana di Entomologia. Liguori Editori, 230-299.</w:t>
      </w:r>
    </w:p>
    <w:p w14:paraId="5A3AAB7A" w14:textId="77777777" w:rsidR="007D5A2B" w:rsidRPr="00AF54B1" w:rsidRDefault="007D5A2B" w:rsidP="007D5A2B">
      <w:pPr>
        <w:tabs>
          <w:tab w:val="left" w:pos="567"/>
          <w:tab w:val="left" w:pos="851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</w:p>
    <w:p w14:paraId="17D14E80" w14:textId="77777777" w:rsidR="007D5A2B" w:rsidRPr="00AF54B1" w:rsidRDefault="007D5A2B" w:rsidP="007D5A2B">
      <w:pPr>
        <w:tabs>
          <w:tab w:val="left" w:pos="993"/>
          <w:tab w:val="left" w:pos="8789"/>
        </w:tabs>
        <w:ind w:left="993" w:hanging="426"/>
        <w:jc w:val="both"/>
        <w:rPr>
          <w:rFonts w:ascii="Arial Narrow" w:hAnsi="Arial Narrow"/>
          <w:sz w:val="22"/>
          <w:szCs w:val="22"/>
          <w:lang w:val="it-IT"/>
        </w:rPr>
      </w:pPr>
    </w:p>
    <w:p w14:paraId="53BD3C8C" w14:textId="77777777" w:rsidR="007D5A2B" w:rsidRPr="007D5A2B" w:rsidRDefault="007D5A2B" w:rsidP="007D5A2B">
      <w:pPr>
        <w:rPr>
          <w:rFonts w:ascii="Arial Narrow" w:hAnsi="Arial Narrow"/>
          <w:b/>
          <w:color w:val="000000"/>
          <w:sz w:val="22"/>
          <w:szCs w:val="22"/>
          <w:lang w:val="it-IT"/>
        </w:rPr>
      </w:pPr>
      <w:r w:rsidRPr="007D5A2B">
        <w:rPr>
          <w:rFonts w:ascii="Arial Narrow" w:hAnsi="Arial Narrow"/>
          <w:color w:val="000000"/>
          <w:sz w:val="22"/>
          <w:szCs w:val="22"/>
          <w:lang w:val="it-IT"/>
        </w:rPr>
        <w:t>ARTICOLI SU RIVISTE A DIFFUSIONE NAZIONALE</w:t>
      </w:r>
    </w:p>
    <w:p w14:paraId="1DC89B9B" w14:textId="77777777" w:rsidR="007D5A2B" w:rsidRPr="007D5A2B" w:rsidRDefault="007D5A2B" w:rsidP="007D5A2B">
      <w:pPr>
        <w:tabs>
          <w:tab w:val="left" w:pos="993"/>
        </w:tabs>
        <w:ind w:left="993" w:hanging="426"/>
        <w:jc w:val="center"/>
        <w:rPr>
          <w:rFonts w:ascii="Arial Narrow" w:hAnsi="Arial Narrow"/>
          <w:b/>
          <w:color w:val="000000"/>
          <w:sz w:val="22"/>
          <w:szCs w:val="22"/>
          <w:lang w:val="it-IT"/>
        </w:rPr>
      </w:pPr>
    </w:p>
    <w:p w14:paraId="34064D7F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bookmarkStart w:id="5" w:name="_Hlk153897246"/>
      <w:r w:rsidRPr="007D5A2B">
        <w:rPr>
          <w:rFonts w:ascii="Arial Narrow" w:hAnsi="Arial Narrow"/>
          <w:sz w:val="22"/>
          <w:szCs w:val="22"/>
          <w:lang w:val="it-IT"/>
        </w:rPr>
        <w:t xml:space="preserve">Barbagallo S.,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1998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Sulla presenza in Sicilia dell’afide </w:t>
      </w:r>
      <w:r w:rsidRPr="007D5A2B">
        <w:rPr>
          <w:rFonts w:ascii="Arial Narrow" w:hAnsi="Arial Narrow"/>
          <w:i/>
          <w:sz w:val="22"/>
          <w:szCs w:val="22"/>
          <w:lang w:val="it-IT"/>
        </w:rPr>
        <w:t>Neotoxoptera violae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(Pergande).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Bollettino Zoologia agraria e Bachicoltura, Ser. II</w:t>
      </w:r>
      <w:r w:rsidRPr="007D5A2B">
        <w:rPr>
          <w:rFonts w:ascii="Arial Narrow" w:hAnsi="Arial Narrow"/>
          <w:i/>
          <w:sz w:val="22"/>
          <w:szCs w:val="22"/>
          <w:lang w:val="it-IT"/>
        </w:rPr>
        <w:t>,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30 (2): 321-326. ISNN:</w:t>
      </w:r>
      <w:r w:rsidRPr="007D5A2B">
        <w:rPr>
          <w:rFonts w:ascii="Arial Narrow" w:hAnsi="Arial Narrow"/>
          <w:b/>
          <w:sz w:val="22"/>
          <w:szCs w:val="22"/>
          <w:lang w:val="it-IT"/>
        </w:rPr>
        <w:t xml:space="preserve"> </w:t>
      </w:r>
      <w:r w:rsidRPr="007D5A2B">
        <w:rPr>
          <w:rFonts w:ascii="Arial Narrow" w:hAnsi="Arial Narrow"/>
          <w:color w:val="000000"/>
          <w:sz w:val="22"/>
          <w:szCs w:val="22"/>
          <w:lang w:val="it-IT"/>
        </w:rPr>
        <w:t>0336-2403</w:t>
      </w:r>
      <w:r w:rsidRPr="007D5A2B">
        <w:rPr>
          <w:rFonts w:ascii="Arial Narrow" w:hAnsi="Arial Narrow"/>
          <w:b/>
          <w:sz w:val="22"/>
          <w:szCs w:val="22"/>
          <w:lang w:val="it-IT"/>
        </w:rPr>
        <w:t xml:space="preserve"> </w:t>
      </w:r>
    </w:p>
    <w:p w14:paraId="70D7BFD9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  <w:lang w:val="it-IT"/>
        </w:rPr>
        <w:t xml:space="preserve">Barbagallo S., Bella S. &amp; </w:t>
      </w:r>
      <w:r w:rsidRPr="007D5A2B">
        <w:rPr>
          <w:rFonts w:ascii="Arial Narrow" w:hAnsi="Arial Narrow"/>
          <w:b/>
          <w:sz w:val="22"/>
          <w:szCs w:val="22"/>
          <w:lang w:val="it-IT"/>
        </w:rPr>
        <w:t>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2005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- Rinvenimento dell’afide orientale </w:t>
      </w:r>
      <w:r w:rsidRPr="007D5A2B">
        <w:rPr>
          <w:rFonts w:ascii="Arial Narrow" w:hAnsi="Arial Narrow"/>
          <w:i/>
          <w:sz w:val="22"/>
          <w:szCs w:val="22"/>
          <w:lang w:val="it-IT"/>
        </w:rPr>
        <w:t>Greenidea ficicola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su </w:t>
      </w:r>
      <w:r w:rsidRPr="007D5A2B">
        <w:rPr>
          <w:rFonts w:ascii="Arial Narrow" w:hAnsi="Arial Narrow"/>
          <w:i/>
          <w:sz w:val="22"/>
          <w:szCs w:val="22"/>
          <w:lang w:val="it-IT"/>
        </w:rPr>
        <w:t>Ficus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ornamentali in Italia meridionale.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Informatore Fitopatologico</w:t>
      </w:r>
      <w:r w:rsidRPr="007D5A2B">
        <w:rPr>
          <w:rFonts w:ascii="Arial Narrow" w:hAnsi="Arial Narrow"/>
          <w:sz w:val="22"/>
          <w:szCs w:val="22"/>
          <w:lang w:val="it-IT"/>
        </w:rPr>
        <w:t>, 2: 25-29.</w:t>
      </w:r>
    </w:p>
    <w:p w14:paraId="1FE7E94F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  <w:lang w:val="it-IT"/>
        </w:rPr>
        <w:t>Barbagallo S.,</w:t>
      </w:r>
      <w:r w:rsidRPr="007D5A2B">
        <w:rPr>
          <w:rFonts w:ascii="Arial Narrow" w:hAnsi="Arial Narrow"/>
          <w:b/>
          <w:sz w:val="22"/>
          <w:szCs w:val="22"/>
          <w:lang w:val="it-IT"/>
        </w:rPr>
        <w:t xml:space="preserve"> Cocuzza G.E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 xml:space="preserve">2008 – 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Annotazioni bio-ecologiche su </w:t>
      </w:r>
      <w:r w:rsidRPr="007D5A2B">
        <w:rPr>
          <w:rFonts w:ascii="Arial Narrow" w:hAnsi="Arial Narrow"/>
          <w:i/>
          <w:sz w:val="22"/>
          <w:szCs w:val="22"/>
          <w:lang w:val="it-IT"/>
        </w:rPr>
        <w:t>Zelkovaphis trinacriae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afide galligeno (Insecta Hemiptera) della </w:t>
      </w:r>
      <w:r w:rsidRPr="007D5A2B">
        <w:rPr>
          <w:rFonts w:ascii="Arial Narrow" w:hAnsi="Arial Narrow"/>
          <w:i/>
          <w:sz w:val="22"/>
          <w:szCs w:val="22"/>
          <w:lang w:val="it-IT"/>
        </w:rPr>
        <w:t>Zelkova sicula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(Ulmaceae).</w:t>
      </w:r>
      <w:r w:rsidRPr="007D5A2B">
        <w:rPr>
          <w:rFonts w:ascii="Arial Narrow" w:hAnsi="Arial Narrow"/>
          <w:b/>
          <w:sz w:val="22"/>
          <w:szCs w:val="22"/>
          <w:lang w:val="it-IT"/>
        </w:rPr>
        <w:t xml:space="preserve">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Naturalista Siciliano</w:t>
      </w:r>
      <w:r w:rsidRPr="007D5A2B">
        <w:rPr>
          <w:rFonts w:ascii="Arial Narrow" w:hAnsi="Arial Narrow"/>
          <w:sz w:val="22"/>
          <w:szCs w:val="22"/>
          <w:lang w:val="it-IT"/>
        </w:rPr>
        <w:t>, 3-4, 455-470. ISSN 0394-0063</w:t>
      </w:r>
    </w:p>
    <w:p w14:paraId="1EEE50BF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  <w:lang w:val="it-IT"/>
        </w:rPr>
        <w:lastRenderedPageBreak/>
        <w:t xml:space="preserve">Barbagallo S.,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Cavalieri V.,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2008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Annotazioni biogeografiche sugli afidi della Sicilia.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Naturalista Siciliano</w:t>
      </w:r>
      <w:r w:rsidRPr="007D5A2B">
        <w:rPr>
          <w:rFonts w:ascii="Arial Narrow" w:hAnsi="Arial Narrow"/>
          <w:sz w:val="22"/>
          <w:szCs w:val="22"/>
          <w:lang w:val="it-IT"/>
        </w:rPr>
        <w:t>, 3-4, 443-453. ISSN 0394-0063</w:t>
      </w:r>
    </w:p>
    <w:p w14:paraId="379C6915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  <w:lang w:val="it-IT"/>
        </w:rPr>
        <w:t xml:space="preserve">Suma P.,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Cocuzza G.E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2009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Grave infestazione su limone da </w:t>
      </w:r>
      <w:r w:rsidRPr="007D5A2B">
        <w:rPr>
          <w:rFonts w:ascii="Arial Narrow" w:hAnsi="Arial Narrow"/>
          <w:i/>
          <w:sz w:val="22"/>
          <w:szCs w:val="22"/>
          <w:lang w:val="it-IT"/>
        </w:rPr>
        <w:t>Protopulvinaria pyriformis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Informatore Agrario</w:t>
      </w:r>
      <w:r w:rsidRPr="007D5A2B">
        <w:rPr>
          <w:rFonts w:ascii="Arial Narrow" w:hAnsi="Arial Narrow"/>
          <w:sz w:val="22"/>
          <w:szCs w:val="22"/>
          <w:lang w:val="it-IT"/>
        </w:rPr>
        <w:t>, 18: 92-74.</w:t>
      </w:r>
    </w:p>
    <w:p w14:paraId="06781F3A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Cocuzza G</w:t>
      </w:r>
      <w:r w:rsidRPr="007D5A2B">
        <w:rPr>
          <w:rFonts w:ascii="Arial Narrow" w:hAnsi="Arial Narrow"/>
          <w:sz w:val="22"/>
          <w:szCs w:val="22"/>
          <w:lang w:val="it-IT"/>
        </w:rPr>
        <w:t>.</w:t>
      </w:r>
      <w:r w:rsidRPr="007D5A2B">
        <w:rPr>
          <w:rFonts w:ascii="Arial Narrow" w:hAnsi="Arial Narrow"/>
          <w:b/>
          <w:sz w:val="22"/>
          <w:szCs w:val="22"/>
          <w:lang w:val="it-IT"/>
        </w:rPr>
        <w:t>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Barbagallo S.,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2011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- </w:t>
      </w:r>
      <w:r w:rsidRPr="007D5A2B">
        <w:rPr>
          <w:rFonts w:ascii="Arial Narrow" w:hAnsi="Arial Narrow"/>
          <w:i/>
          <w:sz w:val="22"/>
          <w:szCs w:val="22"/>
          <w:lang w:val="it-IT"/>
        </w:rPr>
        <w:t>Toxoptera citricidus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(Kirkaldy), pericoloso afide degli agrumi di temuta introduzione in Italia.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Protezione delle Colture</w:t>
      </w:r>
      <w:r w:rsidRPr="007D5A2B">
        <w:rPr>
          <w:rFonts w:ascii="Arial Narrow" w:hAnsi="Arial Narrow"/>
          <w:sz w:val="22"/>
          <w:szCs w:val="22"/>
          <w:lang w:val="it-IT"/>
        </w:rPr>
        <w:t>, 3: 36-40.</w:t>
      </w:r>
    </w:p>
    <w:p w14:paraId="4952AA51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Barbagallo S.,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2011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Rinvenuto in Sicilia l’afide americano della vite.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Informatore Agrario</w:t>
      </w:r>
      <w:r w:rsidRPr="007D5A2B">
        <w:rPr>
          <w:rFonts w:ascii="Arial Narrow" w:hAnsi="Arial Narrow"/>
          <w:sz w:val="22"/>
          <w:szCs w:val="22"/>
          <w:lang w:val="it-IT"/>
        </w:rPr>
        <w:t>, 34: 91-83.</w:t>
      </w:r>
    </w:p>
    <w:p w14:paraId="035CD2C0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  <w:lang w:val="it-IT"/>
        </w:rPr>
        <w:t xml:space="preserve">Barbagallo S.,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2014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Agenti vettori di malattie da virus e virus-simile degli agrumi.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Protezione delle Colture</w:t>
      </w:r>
      <w:r w:rsidRPr="007D5A2B">
        <w:rPr>
          <w:rFonts w:ascii="Arial Narrow" w:hAnsi="Arial Narrow"/>
          <w:sz w:val="22"/>
          <w:szCs w:val="22"/>
          <w:lang w:val="it-IT"/>
        </w:rPr>
        <w:t>, 4: 8-13.</w:t>
      </w:r>
    </w:p>
    <w:p w14:paraId="1B0DC3C1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., Lo Giudice V.,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2014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La difesa dai fitofagi del melograno.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Protezione delle Colture</w:t>
      </w:r>
      <w:r w:rsidRPr="007D5A2B">
        <w:rPr>
          <w:rFonts w:ascii="Arial Narrow" w:hAnsi="Arial Narrow"/>
          <w:sz w:val="22"/>
          <w:szCs w:val="22"/>
          <w:lang w:val="it-IT"/>
        </w:rPr>
        <w:t>, 5: 10-14.</w:t>
      </w:r>
    </w:p>
    <w:p w14:paraId="7A1B78D5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Barbagallo S.,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2014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Vettori di malattie degli agrumi: stato attuale delle conoscenze e problemi emergenti.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Atti dell’Accademia Nazionale Italiana di Entomologia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Rendiconti</w:t>
      </w:r>
      <w:r w:rsidRPr="007D5A2B">
        <w:rPr>
          <w:rFonts w:ascii="Arial Narrow" w:hAnsi="Arial Narrow"/>
          <w:sz w:val="22"/>
          <w:szCs w:val="22"/>
          <w:lang w:val="it-IT"/>
        </w:rPr>
        <w:t>, LXII, 193-202. ISSN 0065-0757</w:t>
      </w:r>
    </w:p>
    <w:p w14:paraId="0AF78CA7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., Montagna M., Di Silvestro S.,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2015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Applicazioni e prospettive del DNA barcoding in Entomologia.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Protezione delle Colture</w:t>
      </w:r>
      <w:r w:rsidRPr="007D5A2B">
        <w:rPr>
          <w:rFonts w:ascii="Arial Narrow" w:hAnsi="Arial Narrow"/>
          <w:sz w:val="22"/>
          <w:szCs w:val="22"/>
          <w:lang w:val="it-IT"/>
        </w:rPr>
        <w:t>, 1, 14-19.</w:t>
      </w:r>
    </w:p>
    <w:p w14:paraId="55DB8D27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</w:t>
      </w:r>
      <w:r w:rsidRPr="007D5A2B">
        <w:rPr>
          <w:rFonts w:ascii="Arial Narrow" w:hAnsi="Arial Narrow"/>
          <w:sz w:val="22"/>
          <w:szCs w:val="22"/>
          <w:lang w:val="it-IT"/>
        </w:rPr>
        <w:t>.</w:t>
      </w:r>
      <w:r w:rsidRPr="007D5A2B">
        <w:rPr>
          <w:rFonts w:ascii="Arial Narrow" w:hAnsi="Arial Narrow"/>
          <w:b/>
          <w:sz w:val="22"/>
          <w:szCs w:val="22"/>
          <w:lang w:val="it-IT"/>
        </w:rPr>
        <w:t>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Barbagallo S.,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2016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Insolita infestazione di </w:t>
      </w:r>
      <w:r w:rsidRPr="007D5A2B">
        <w:rPr>
          <w:rFonts w:ascii="Arial Narrow" w:hAnsi="Arial Narrow"/>
          <w:i/>
          <w:sz w:val="22"/>
          <w:szCs w:val="22"/>
          <w:lang w:val="it-IT"/>
        </w:rPr>
        <w:t>Dysaphis crataegi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su zucca. </w:t>
      </w:r>
      <w:r w:rsidRPr="007D5A2B">
        <w:rPr>
          <w:rFonts w:ascii="Arial Narrow" w:hAnsi="Arial Narrow"/>
          <w:b/>
          <w:i/>
          <w:sz w:val="22"/>
          <w:szCs w:val="22"/>
          <w:lang w:val="it-IT"/>
        </w:rPr>
        <w:t>L’Informatore Agrario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31, 55-57 </w:t>
      </w:r>
    </w:p>
    <w:p w14:paraId="62C2EAA1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="Arial Narrow" w:hAnsi="Arial Narrow"/>
          <w:sz w:val="22"/>
          <w:szCs w:val="22"/>
          <w:lang w:val="it-IT"/>
        </w:rPr>
      </w:pPr>
      <w:r w:rsidRPr="007D5A2B">
        <w:rPr>
          <w:rFonts w:ascii="Arial Narrow" w:hAnsi="Arial Narrow"/>
          <w:sz w:val="22"/>
          <w:szCs w:val="22"/>
          <w:lang w:val="it-IT"/>
        </w:rPr>
        <w:t xml:space="preserve">Rapisarda C.,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Massimino Cocuzza G.E.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, Marano G., Conti F., </w:t>
      </w:r>
      <w:r w:rsidRPr="007D5A2B">
        <w:rPr>
          <w:rFonts w:ascii="Arial Narrow" w:hAnsi="Arial Narrow"/>
          <w:b/>
          <w:sz w:val="22"/>
          <w:szCs w:val="22"/>
          <w:lang w:val="it-IT"/>
        </w:rPr>
        <w:t>2016</w:t>
      </w:r>
      <w:r w:rsidRPr="007D5A2B">
        <w:rPr>
          <w:rFonts w:ascii="Arial Narrow" w:hAnsi="Arial Narrow"/>
          <w:sz w:val="22"/>
          <w:szCs w:val="22"/>
          <w:lang w:val="it-IT"/>
        </w:rPr>
        <w:t xml:space="preserve"> – Emergenze fitosanitarie: aspetti entomologici. Atti dell’Accademia dei Georgofili. In: Quale certificazione dei materiali di propagazione delle piante da frutto”, Quaderni dei Georgofili, serie VIII, vol. 13: 25-54. ISBN 978-88-596-1750-1</w:t>
      </w:r>
    </w:p>
    <w:p w14:paraId="6AB01E0B" w14:textId="77777777" w:rsidR="007D5A2B" w:rsidRPr="007D5A2B" w:rsidRDefault="007D5A2B" w:rsidP="007D5A2B">
      <w:pPr>
        <w:numPr>
          <w:ilvl w:val="0"/>
          <w:numId w:val="3"/>
        </w:numPr>
        <w:tabs>
          <w:tab w:val="left" w:pos="0"/>
        </w:tabs>
        <w:ind w:left="426" w:hanging="426"/>
        <w:rPr>
          <w:rFonts w:ascii="Arial Narrow" w:hAnsi="Arial Narrow"/>
          <w:color w:val="222222"/>
          <w:sz w:val="22"/>
          <w:szCs w:val="22"/>
          <w:lang w:val="it-IT"/>
        </w:rPr>
      </w:pPr>
      <w:r w:rsidRPr="007D5A2B">
        <w:rPr>
          <w:rFonts w:ascii="Arial Narrow" w:hAnsi="Arial Narrow"/>
          <w:b/>
          <w:bCs/>
          <w:color w:val="222222"/>
          <w:sz w:val="22"/>
          <w:szCs w:val="22"/>
          <w:lang w:val="it-IT"/>
        </w:rPr>
        <w:t>Massimino Cocuzza G.E.</w:t>
      </w:r>
      <w:r w:rsidRPr="007D5A2B">
        <w:rPr>
          <w:rFonts w:ascii="Arial Narrow" w:hAnsi="Arial Narrow"/>
          <w:color w:val="222222"/>
          <w:sz w:val="22"/>
          <w:szCs w:val="22"/>
          <w:lang w:val="it-IT"/>
        </w:rPr>
        <w:t xml:space="preserve">, Rapisarda C., </w:t>
      </w:r>
      <w:r w:rsidRPr="007D5A2B">
        <w:rPr>
          <w:rFonts w:ascii="Arial Narrow" w:hAnsi="Arial Narrow"/>
          <w:b/>
          <w:color w:val="222222"/>
          <w:sz w:val="22"/>
          <w:szCs w:val="22"/>
          <w:lang w:val="it-IT"/>
        </w:rPr>
        <w:t>2018</w:t>
      </w:r>
      <w:r w:rsidRPr="007D5A2B">
        <w:rPr>
          <w:rFonts w:ascii="Arial Narrow" w:hAnsi="Arial Narrow"/>
          <w:color w:val="222222"/>
          <w:sz w:val="22"/>
          <w:szCs w:val="22"/>
          <w:lang w:val="it-IT"/>
        </w:rPr>
        <w:t xml:space="preserve"> – </w:t>
      </w:r>
      <w:r w:rsidRPr="007D5A2B">
        <w:rPr>
          <w:rFonts w:ascii="Arial Narrow" w:hAnsi="Arial Narrow"/>
          <w:i/>
          <w:iCs/>
          <w:color w:val="222222"/>
          <w:sz w:val="22"/>
          <w:szCs w:val="22"/>
          <w:lang w:val="it-IT"/>
        </w:rPr>
        <w:t>Bemisia tabaci</w:t>
      </w:r>
      <w:r w:rsidRPr="007D5A2B">
        <w:rPr>
          <w:rFonts w:ascii="Arial Narrow" w:hAnsi="Arial Narrow"/>
          <w:color w:val="222222"/>
          <w:sz w:val="22"/>
          <w:szCs w:val="22"/>
          <w:lang w:val="it-IT"/>
        </w:rPr>
        <w:t>, un pericoloso vettore di virus [pp. 132-137]. In: Davino S.W. (Ed.), Avversità del pomodoro, virus e funghi terricoli</w:t>
      </w:r>
      <w:r w:rsidRPr="007D5A2B">
        <w:rPr>
          <w:rStyle w:val="m3129254417357867996sottotitolocarattere"/>
          <w:rFonts w:ascii="Arial Narrow" w:hAnsi="Arial Narrow"/>
          <w:color w:val="222222"/>
          <w:sz w:val="22"/>
          <w:szCs w:val="22"/>
          <w:lang w:val="it-IT"/>
        </w:rPr>
        <w:t>,</w:t>
      </w:r>
      <w:r w:rsidRPr="007D5A2B">
        <w:rPr>
          <w:rFonts w:ascii="Arial Narrow" w:hAnsi="Arial Narrow"/>
          <w:color w:val="222222"/>
          <w:sz w:val="22"/>
          <w:szCs w:val="22"/>
          <w:lang w:val="it-IT"/>
        </w:rPr>
        <w:t xml:space="preserve"> L’Informatore Agrario, Verona (Italia), 176 pp., ISBN 978-88-7220-387-3.</w:t>
      </w:r>
    </w:p>
    <w:bookmarkEnd w:id="5"/>
    <w:p w14:paraId="017D79FF" w14:textId="77777777" w:rsidR="007D5A2B" w:rsidRPr="007D5A2B" w:rsidRDefault="007D5A2B" w:rsidP="007D5A2B">
      <w:pPr>
        <w:tabs>
          <w:tab w:val="left" w:pos="567"/>
        </w:tabs>
        <w:ind w:left="567"/>
        <w:rPr>
          <w:rFonts w:ascii="Arial Narrow" w:hAnsi="Arial Narrow"/>
          <w:b/>
          <w:sz w:val="22"/>
          <w:szCs w:val="22"/>
          <w:lang w:val="it-IT"/>
        </w:rPr>
      </w:pPr>
    </w:p>
    <w:p w14:paraId="1987389A" w14:textId="77777777" w:rsidR="003F78B4" w:rsidRPr="007D5A2B" w:rsidRDefault="003F78B4">
      <w:pPr>
        <w:rPr>
          <w:rFonts w:ascii="Arial Narrow" w:hAnsi="Arial Narrow"/>
          <w:sz w:val="22"/>
          <w:szCs w:val="22"/>
        </w:rPr>
      </w:pPr>
    </w:p>
    <w:sectPr w:rsidR="003F78B4" w:rsidRPr="007D5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sta Sans OT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WPalladioL-Ital">
    <w:altName w:val="Times New Roman"/>
    <w:panose1 w:val="00000000000000000000"/>
    <w:charset w:val="00"/>
    <w:family w:val="roman"/>
    <w:notTrueType/>
    <w:pitch w:val="default"/>
  </w:font>
  <w:font w:name="URWPalladioL-Bold">
    <w:altName w:val="Times New Roman"/>
    <w:panose1 w:val="00000000000000000000"/>
    <w:charset w:val="00"/>
    <w:family w:val="roman"/>
    <w:notTrueType/>
    <w:pitch w:val="default"/>
  </w:font>
  <w:font w:name="URWPalladioL-Roma">
    <w:altName w:val="Times New Roman"/>
    <w:panose1 w:val="00000000000000000000"/>
    <w:charset w:val="00"/>
    <w:family w:val="roman"/>
    <w:notTrueType/>
    <w:pitch w:val="default"/>
  </w:font>
  <w:font w:name="Rpx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8B0"/>
    <w:multiLevelType w:val="hybridMultilevel"/>
    <w:tmpl w:val="3B8609E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1CA6AD4"/>
    <w:multiLevelType w:val="hybridMultilevel"/>
    <w:tmpl w:val="5B647900"/>
    <w:lvl w:ilvl="0" w:tplc="8BAA9D02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cs="Times New Roman" w:hint="default"/>
        <w:b w:val="0"/>
        <w:i w:val="0"/>
        <w:iCs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DD81053"/>
    <w:multiLevelType w:val="hybridMultilevel"/>
    <w:tmpl w:val="CD42EF6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2B"/>
    <w:rsid w:val="003A382E"/>
    <w:rsid w:val="003F78B4"/>
    <w:rsid w:val="004A1A18"/>
    <w:rsid w:val="006546CC"/>
    <w:rsid w:val="00676B30"/>
    <w:rsid w:val="007D5A2B"/>
    <w:rsid w:val="00AF54B1"/>
    <w:rsid w:val="00CE5701"/>
    <w:rsid w:val="00E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3AA6"/>
  <w15:chartTrackingRefBased/>
  <w15:docId w15:val="{8983BEBA-B0BA-460D-B015-F8CAE46A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A2B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D5A2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/>
    </w:rPr>
  </w:style>
  <w:style w:type="paragraph" w:customStyle="1" w:styleId="Default">
    <w:name w:val="Default"/>
    <w:uiPriority w:val="99"/>
    <w:rsid w:val="007D5A2B"/>
    <w:pPr>
      <w:autoSpaceDE w:val="0"/>
      <w:autoSpaceDN w:val="0"/>
      <w:adjustRightInd w:val="0"/>
      <w:spacing w:after="0" w:line="240" w:lineRule="auto"/>
    </w:pPr>
    <w:rPr>
      <w:rFonts w:ascii="Vista Sans OT Medium" w:eastAsia="Calibri" w:hAnsi="Vista Sans OT Medium" w:cs="Vista Sans OT Medium"/>
      <w:color w:val="000000"/>
      <w:sz w:val="24"/>
      <w:szCs w:val="24"/>
    </w:rPr>
  </w:style>
  <w:style w:type="character" w:customStyle="1" w:styleId="m3129254417357867996sottotitolocarattere">
    <w:name w:val="m_3129254417357867996sottotitolocarattere"/>
    <w:rsid w:val="007D5A2B"/>
  </w:style>
  <w:style w:type="character" w:customStyle="1" w:styleId="fontstyle01">
    <w:name w:val="fontstyle01"/>
    <w:rsid w:val="007D5A2B"/>
    <w:rPr>
      <w:rFonts w:ascii="URWPalladioL-Ital" w:hAnsi="URWPalladioL-Ital" w:hint="default"/>
      <w:b w:val="0"/>
      <w:bCs w:val="0"/>
      <w:i/>
      <w:iCs/>
      <w:color w:val="000000"/>
      <w:sz w:val="16"/>
      <w:szCs w:val="16"/>
    </w:rPr>
  </w:style>
  <w:style w:type="character" w:customStyle="1" w:styleId="fontstyle21">
    <w:name w:val="fontstyle21"/>
    <w:rsid w:val="007D5A2B"/>
    <w:rPr>
      <w:rFonts w:ascii="URWPalladioL-Bold" w:hAnsi="URWPalladioL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rsid w:val="007D5A2B"/>
    <w:rPr>
      <w:rFonts w:ascii="URWPalladioL-Roma" w:hAnsi="URWPalladioL-Rom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rsid w:val="007D5A2B"/>
    <w:rPr>
      <w:rFonts w:ascii="Rpxr" w:hAnsi="Rpxr" w:hint="default"/>
      <w:b w:val="0"/>
      <w:bCs w:val="0"/>
      <w:i w:val="0"/>
      <w:iCs w:val="0"/>
      <w:color w:val="000000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D5A2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546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Massimino Cocuzza</dc:creator>
  <cp:keywords/>
  <dc:description/>
  <cp:lastModifiedBy>Giuseppe Massimino Cocuzza</cp:lastModifiedBy>
  <cp:revision>5</cp:revision>
  <dcterms:created xsi:type="dcterms:W3CDTF">2026-05-28T13:53:00Z</dcterms:created>
  <dcterms:modified xsi:type="dcterms:W3CDTF">2026-05-28T14:41:00Z</dcterms:modified>
</cp:coreProperties>
</file>